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24" w:rsidRDefault="00F04424" w:rsidP="00AC42BD">
      <w:pPr>
        <w:jc w:val="center"/>
        <w:rPr>
          <w:rFonts w:ascii="Times New Roman" w:hAnsi="Times New Roman" w:cs="Times New Roman"/>
          <w:sz w:val="24"/>
        </w:rPr>
      </w:pPr>
    </w:p>
    <w:p w:rsidR="00AC42BD" w:rsidRDefault="00AC42BD" w:rsidP="00AC42BD">
      <w:pPr>
        <w:jc w:val="center"/>
        <w:rPr>
          <w:rFonts w:ascii="Times New Roman" w:hAnsi="Times New Roman" w:cs="Times New Roman"/>
          <w:sz w:val="24"/>
        </w:rPr>
      </w:pPr>
    </w:p>
    <w:p w:rsidR="00AC42BD" w:rsidRDefault="00AC42BD" w:rsidP="00AC42BD">
      <w:pPr>
        <w:jc w:val="center"/>
        <w:rPr>
          <w:rFonts w:ascii="Times New Roman" w:hAnsi="Times New Roman" w:cs="Times New Roman"/>
          <w:sz w:val="24"/>
        </w:rPr>
      </w:pPr>
    </w:p>
    <w:p w:rsidR="00AC42BD" w:rsidRDefault="00AC42BD" w:rsidP="00AC42BD">
      <w:pPr>
        <w:jc w:val="center"/>
        <w:rPr>
          <w:rFonts w:ascii="Times New Roman" w:hAnsi="Times New Roman" w:cs="Times New Roman"/>
          <w:sz w:val="24"/>
        </w:rPr>
      </w:pPr>
    </w:p>
    <w:p w:rsidR="00AC42BD" w:rsidRDefault="00AC42BD" w:rsidP="00AC42BD">
      <w:pPr>
        <w:jc w:val="center"/>
        <w:rPr>
          <w:rFonts w:ascii="Times New Roman" w:hAnsi="Times New Roman" w:cs="Times New Roman"/>
          <w:sz w:val="24"/>
        </w:rPr>
      </w:pPr>
    </w:p>
    <w:p w:rsidR="00AC42BD" w:rsidRDefault="00AC42BD" w:rsidP="00AC42BD">
      <w:pPr>
        <w:jc w:val="center"/>
        <w:rPr>
          <w:rFonts w:ascii="Times New Roman" w:hAnsi="Times New Roman" w:cs="Times New Roman"/>
          <w:sz w:val="24"/>
        </w:rPr>
      </w:pPr>
    </w:p>
    <w:p w:rsidR="00AC42BD" w:rsidRDefault="00AC42BD" w:rsidP="00AC42BD">
      <w:pPr>
        <w:spacing w:after="0" w:line="480" w:lineRule="auto"/>
        <w:jc w:val="center"/>
        <w:rPr>
          <w:rFonts w:ascii="Times New Roman" w:hAnsi="Times New Roman" w:cs="Times New Roman"/>
          <w:sz w:val="24"/>
        </w:rPr>
      </w:pPr>
      <w:r>
        <w:rPr>
          <w:rFonts w:ascii="Times New Roman" w:hAnsi="Times New Roman" w:cs="Times New Roman"/>
          <w:sz w:val="24"/>
        </w:rPr>
        <w:t>Impact Study: Looking at Europe</w:t>
      </w:r>
    </w:p>
    <w:p w:rsidR="00AC42BD" w:rsidRDefault="00AC42BD" w:rsidP="00AC42BD">
      <w:pPr>
        <w:spacing w:after="0" w:line="480" w:lineRule="auto"/>
        <w:jc w:val="center"/>
        <w:rPr>
          <w:rFonts w:ascii="Times New Roman" w:hAnsi="Times New Roman" w:cs="Times New Roman"/>
          <w:sz w:val="24"/>
        </w:rPr>
      </w:pPr>
      <w:r>
        <w:rPr>
          <w:rFonts w:ascii="Times New Roman" w:hAnsi="Times New Roman" w:cs="Times New Roman"/>
          <w:sz w:val="24"/>
        </w:rPr>
        <w:t xml:space="preserve">Katrina </w:t>
      </w:r>
      <w:proofErr w:type="spellStart"/>
      <w:r>
        <w:rPr>
          <w:rFonts w:ascii="Times New Roman" w:hAnsi="Times New Roman" w:cs="Times New Roman"/>
          <w:sz w:val="24"/>
        </w:rPr>
        <w:t>Kapes</w:t>
      </w:r>
      <w:proofErr w:type="spellEnd"/>
    </w:p>
    <w:p w:rsidR="00AC42BD" w:rsidRDefault="00AC42BD" w:rsidP="00AC42BD">
      <w:pPr>
        <w:spacing w:after="0" w:line="480" w:lineRule="auto"/>
        <w:jc w:val="center"/>
        <w:rPr>
          <w:rFonts w:ascii="Times New Roman" w:hAnsi="Times New Roman" w:cs="Times New Roman"/>
          <w:sz w:val="24"/>
        </w:rPr>
      </w:pPr>
      <w:r>
        <w:rPr>
          <w:rFonts w:ascii="Times New Roman" w:hAnsi="Times New Roman" w:cs="Times New Roman"/>
          <w:sz w:val="24"/>
        </w:rPr>
        <w:t>Student Internship Spring 2014</w:t>
      </w:r>
    </w:p>
    <w:p w:rsidR="00AC42BD" w:rsidRDefault="00AC42BD" w:rsidP="00AC42BD">
      <w:pPr>
        <w:spacing w:after="0" w:line="480" w:lineRule="auto"/>
        <w:jc w:val="center"/>
        <w:rPr>
          <w:rFonts w:ascii="Times New Roman" w:hAnsi="Times New Roman" w:cs="Times New Roman"/>
          <w:sz w:val="24"/>
        </w:rPr>
      </w:pPr>
      <w:r>
        <w:rPr>
          <w:rFonts w:ascii="Times New Roman" w:hAnsi="Times New Roman" w:cs="Times New Roman"/>
          <w:sz w:val="24"/>
        </w:rPr>
        <w:t>Dr. Victoria Russell University Supervisor</w:t>
      </w:r>
    </w:p>
    <w:p w:rsidR="00AC42BD" w:rsidRDefault="00AC42BD"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Default="00E07711" w:rsidP="00AC42BD">
      <w:pPr>
        <w:spacing w:after="0" w:line="480" w:lineRule="auto"/>
        <w:jc w:val="center"/>
        <w:rPr>
          <w:rFonts w:ascii="Times New Roman" w:hAnsi="Times New Roman" w:cs="Times New Roman"/>
          <w:sz w:val="24"/>
        </w:rPr>
      </w:pPr>
    </w:p>
    <w:p w:rsidR="00E07711" w:rsidRPr="00E07711" w:rsidRDefault="00E07711" w:rsidP="00E07711">
      <w:pPr>
        <w:spacing w:after="0" w:line="240" w:lineRule="auto"/>
        <w:jc w:val="center"/>
        <w:rPr>
          <w:rFonts w:ascii="Times New Roman" w:eastAsia="Times New Roman" w:hAnsi="Times New Roman" w:cs="Times New Roman"/>
          <w:b/>
          <w:bCs/>
          <w:sz w:val="24"/>
          <w:szCs w:val="24"/>
        </w:rPr>
      </w:pPr>
      <w:r w:rsidRPr="00E07711">
        <w:rPr>
          <w:rFonts w:ascii="Times New Roman" w:eastAsia="Times New Roman" w:hAnsi="Times New Roman" w:cs="Times New Roman"/>
          <w:b/>
          <w:bCs/>
          <w:sz w:val="24"/>
          <w:szCs w:val="24"/>
        </w:rPr>
        <w:lastRenderedPageBreak/>
        <w:t>Table of Contents</w:t>
      </w:r>
    </w:p>
    <w:p w:rsidR="00E07711" w:rsidRPr="00E07711" w:rsidRDefault="00E07711" w:rsidP="00E07711">
      <w:pPr>
        <w:spacing w:after="0" w:line="240" w:lineRule="auto"/>
        <w:jc w:val="center"/>
        <w:rPr>
          <w:rFonts w:ascii="Times New Roman" w:eastAsia="Times New Roman" w:hAnsi="Times New Roman" w:cs="Times New Roman"/>
          <w:b/>
          <w:bCs/>
          <w:sz w:val="24"/>
          <w:szCs w:val="24"/>
        </w:rPr>
      </w:pPr>
    </w:p>
    <w:p w:rsidR="00E07711" w:rsidRPr="00E07711" w:rsidRDefault="00E07711" w:rsidP="00E07711">
      <w:pPr>
        <w:tabs>
          <w:tab w:val="right" w:pos="9000"/>
          <w:tab w:val="right" w:pos="9360"/>
        </w:tabs>
        <w:spacing w:after="0" w:line="240" w:lineRule="auto"/>
        <w:rPr>
          <w:rFonts w:ascii="Times New Roman" w:eastAsia="Times New Roman" w:hAnsi="Times New Roman" w:cs="Times New Roman"/>
          <w:sz w:val="24"/>
          <w:szCs w:val="24"/>
        </w:rPr>
      </w:pPr>
    </w:p>
    <w:p w:rsidR="00E07711" w:rsidRPr="00E07711" w:rsidRDefault="00E07711" w:rsidP="00E07711">
      <w:pPr>
        <w:tabs>
          <w:tab w:val="right" w:pos="900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Goals</w:t>
      </w:r>
      <w:r w:rsidR="002837E5">
        <w:rPr>
          <w:rFonts w:ascii="Times New Roman" w:eastAsia="Times New Roman" w:hAnsi="Times New Roman" w:cs="Times New Roman"/>
          <w:sz w:val="24"/>
          <w:szCs w:val="24"/>
        </w:rPr>
        <w:t xml:space="preserve"> </w:t>
      </w:r>
      <w:r w:rsidR="00FF6B06">
        <w:rPr>
          <w:rFonts w:ascii="Times New Roman" w:eastAsia="Times New Roman" w:hAnsi="Times New Roman" w:cs="Times New Roman"/>
          <w:sz w:val="24"/>
          <w:szCs w:val="24"/>
        </w:rPr>
        <w:t>and</w:t>
      </w:r>
      <w:r w:rsidR="002837E5">
        <w:rPr>
          <w:rFonts w:ascii="Times New Roman" w:eastAsia="Times New Roman" w:hAnsi="Times New Roman" w:cs="Times New Roman"/>
          <w:sz w:val="24"/>
          <w:szCs w:val="24"/>
        </w:rPr>
        <w:t xml:space="preserve"> </w:t>
      </w:r>
      <w:r w:rsidR="00BA3912">
        <w:rPr>
          <w:rFonts w:ascii="Times New Roman" w:eastAsia="Times New Roman" w:hAnsi="Times New Roman" w:cs="Times New Roman"/>
          <w:sz w:val="24"/>
          <w:szCs w:val="24"/>
        </w:rPr>
        <w:t>Objectives...........................................................................................................</w:t>
      </w:r>
      <w:r w:rsidR="002837E5">
        <w:rPr>
          <w:rFonts w:ascii="Times New Roman" w:eastAsia="Times New Roman" w:hAnsi="Times New Roman" w:cs="Times New Roman"/>
          <w:sz w:val="24"/>
          <w:szCs w:val="24"/>
        </w:rPr>
        <w:t xml:space="preserve"> </w:t>
      </w:r>
      <w:r w:rsidRPr="00E07711">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p>
    <w:p w:rsidR="00E07711" w:rsidRPr="00E07711" w:rsidRDefault="00E07711" w:rsidP="00E07711">
      <w:pPr>
        <w:tabs>
          <w:tab w:val="right" w:pos="9000"/>
          <w:tab w:val="right" w:pos="9360"/>
        </w:tabs>
        <w:spacing w:after="0" w:line="240" w:lineRule="auto"/>
        <w:rPr>
          <w:rFonts w:ascii="Times New Roman" w:eastAsia="Times New Roman" w:hAnsi="Times New Roman" w:cs="Times New Roman"/>
          <w:sz w:val="24"/>
          <w:szCs w:val="24"/>
        </w:rPr>
      </w:pPr>
    </w:p>
    <w:p w:rsidR="00E07711" w:rsidRPr="00E07711" w:rsidRDefault="00E07711" w:rsidP="00E07711">
      <w:pPr>
        <w:tabs>
          <w:tab w:val="left" w:pos="720"/>
          <w:tab w:val="right" w:pos="900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Plan</w:t>
      </w:r>
      <w:r w:rsidRPr="00E07711">
        <w:rPr>
          <w:rFonts w:ascii="Times New Roman" w:eastAsia="Times New Roman" w:hAnsi="Times New Roman" w:cs="Times New Roman"/>
          <w:sz w:val="24"/>
          <w:szCs w:val="24"/>
        </w:rPr>
        <w:tab/>
      </w:r>
      <w:r w:rsidR="00B40037">
        <w:rPr>
          <w:rFonts w:ascii="Times New Roman" w:eastAsia="Times New Roman" w:hAnsi="Times New Roman" w:cs="Times New Roman"/>
          <w:sz w:val="24"/>
          <w:szCs w:val="24"/>
        </w:rPr>
        <w:t xml:space="preserve"> </w:t>
      </w:r>
      <w:r w:rsidRPr="00E07711">
        <w:rPr>
          <w:rFonts w:ascii="Times New Roman" w:eastAsia="Times New Roman" w:hAnsi="Times New Roman" w:cs="Times New Roman"/>
          <w:sz w:val="24"/>
          <w:szCs w:val="24"/>
        </w:rPr>
        <w:t>.....</w:t>
      </w:r>
      <w:r w:rsidR="00B4003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07711">
        <w:rPr>
          <w:rFonts w:ascii="Times New Roman" w:eastAsia="Times New Roman" w:hAnsi="Times New Roman" w:cs="Times New Roman"/>
          <w:sz w:val="24"/>
          <w:szCs w:val="24"/>
        </w:rPr>
        <w:t>............................................................................</w:t>
      </w:r>
      <w:r w:rsidR="00B40037">
        <w:rPr>
          <w:rFonts w:ascii="Times New Roman" w:eastAsia="Times New Roman" w:hAnsi="Times New Roman" w:cs="Times New Roman"/>
          <w:sz w:val="24"/>
          <w:szCs w:val="24"/>
        </w:rPr>
        <w:t>.</w:t>
      </w:r>
      <w:r w:rsidRPr="00E07711">
        <w:rPr>
          <w:rFonts w:ascii="Times New Roman" w:eastAsia="Times New Roman" w:hAnsi="Times New Roman" w:cs="Times New Roman"/>
          <w:sz w:val="24"/>
          <w:szCs w:val="24"/>
        </w:rPr>
        <w:t>.</w:t>
      </w:r>
      <w:r w:rsidR="002837E5">
        <w:rPr>
          <w:rFonts w:ascii="Times New Roman" w:eastAsia="Times New Roman" w:hAnsi="Times New Roman" w:cs="Times New Roman"/>
          <w:sz w:val="24"/>
          <w:szCs w:val="24"/>
        </w:rPr>
        <w:t xml:space="preserve">   </w:t>
      </w:r>
      <w:r w:rsidR="00B40037">
        <w:rPr>
          <w:rFonts w:ascii="Times New Roman" w:eastAsia="Times New Roman" w:hAnsi="Times New Roman" w:cs="Times New Roman"/>
          <w:sz w:val="24"/>
          <w:szCs w:val="24"/>
        </w:rPr>
        <w:t xml:space="preserve"> 3</w:t>
      </w:r>
    </w:p>
    <w:p w:rsidR="00E07711" w:rsidRDefault="00E07711" w:rsidP="00E07711">
      <w:pPr>
        <w:tabs>
          <w:tab w:val="left" w:pos="720"/>
          <w:tab w:val="right" w:pos="9000"/>
          <w:tab w:val="right" w:pos="9360"/>
        </w:tabs>
        <w:spacing w:after="0" w:line="240" w:lineRule="auto"/>
        <w:rPr>
          <w:rFonts w:ascii="Times New Roman" w:eastAsia="Times New Roman" w:hAnsi="Times New Roman" w:cs="Times New Roman"/>
          <w:sz w:val="24"/>
          <w:szCs w:val="24"/>
        </w:rPr>
      </w:pPr>
      <w:r w:rsidRPr="00E07711">
        <w:rPr>
          <w:rFonts w:ascii="Times New Roman" w:eastAsia="Times New Roman" w:hAnsi="Times New Roman" w:cs="Times New Roman"/>
          <w:sz w:val="24"/>
          <w:szCs w:val="24"/>
        </w:rPr>
        <w:t xml:space="preserve">          </w:t>
      </w:r>
    </w:p>
    <w:p w:rsidR="00E07711" w:rsidRPr="00E07711" w:rsidRDefault="00FF6B06" w:rsidP="00E07711">
      <w:pPr>
        <w:tabs>
          <w:tab w:val="left" w:pos="720"/>
          <w:tab w:val="right" w:pos="900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Lesson Plans</w:t>
      </w:r>
      <w:r w:rsidR="00E07711" w:rsidRPr="00E0771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00E07711" w:rsidRPr="00E07711">
        <w:rPr>
          <w:rFonts w:ascii="Times New Roman" w:eastAsia="Times New Roman" w:hAnsi="Times New Roman" w:cs="Times New Roman"/>
          <w:sz w:val="24"/>
          <w:szCs w:val="24"/>
        </w:rPr>
        <w:t>...............................................</w:t>
      </w:r>
      <w:r w:rsidR="00E07711" w:rsidRPr="00E07711">
        <w:rPr>
          <w:rFonts w:ascii="Times New Roman" w:eastAsia="Times New Roman" w:hAnsi="Times New Roman" w:cs="Times New Roman"/>
          <w:sz w:val="24"/>
          <w:szCs w:val="24"/>
        </w:rPr>
        <w:tab/>
      </w:r>
      <w:r w:rsidR="00C523F0">
        <w:rPr>
          <w:rFonts w:ascii="Times New Roman" w:eastAsia="Times New Roman" w:hAnsi="Times New Roman" w:cs="Times New Roman"/>
          <w:sz w:val="24"/>
          <w:szCs w:val="24"/>
        </w:rPr>
        <w:t>4</w:t>
      </w:r>
    </w:p>
    <w:p w:rsidR="00FF6B06" w:rsidRDefault="00E07711" w:rsidP="00E07711">
      <w:pPr>
        <w:tabs>
          <w:tab w:val="left" w:pos="720"/>
          <w:tab w:val="right" w:pos="9000"/>
          <w:tab w:val="right" w:pos="9360"/>
        </w:tabs>
        <w:spacing w:after="0" w:line="240" w:lineRule="auto"/>
        <w:rPr>
          <w:rFonts w:ascii="Times New Roman" w:eastAsia="Times New Roman" w:hAnsi="Times New Roman" w:cs="Times New Roman"/>
          <w:sz w:val="24"/>
          <w:szCs w:val="24"/>
        </w:rPr>
      </w:pPr>
      <w:r w:rsidRPr="00E07711">
        <w:rPr>
          <w:rFonts w:ascii="Times New Roman" w:eastAsia="Times New Roman" w:hAnsi="Times New Roman" w:cs="Times New Roman"/>
          <w:sz w:val="24"/>
          <w:szCs w:val="24"/>
        </w:rPr>
        <w:tab/>
      </w:r>
    </w:p>
    <w:p w:rsidR="00FF6B06" w:rsidRDefault="00FF6B06" w:rsidP="00AB48DA">
      <w:pPr>
        <w:tabs>
          <w:tab w:val="left" w:pos="720"/>
          <w:tab w:val="right" w:pos="9000"/>
          <w:tab w:val="right" w:pos="9360"/>
        </w:tabs>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Pre-Assessment </w:t>
      </w:r>
      <w:r w:rsidR="00C523F0">
        <w:rPr>
          <w:rFonts w:ascii="Times New Roman" w:eastAsia="Times New Roman" w:hAnsi="Times New Roman" w:cs="Times New Roman"/>
          <w:sz w:val="24"/>
          <w:szCs w:val="24"/>
        </w:rPr>
        <w:t xml:space="preserve">and Region </w:t>
      </w:r>
      <w:r w:rsidR="00BA3912">
        <w:rPr>
          <w:rFonts w:ascii="Times New Roman" w:eastAsia="Times New Roman" w:hAnsi="Times New Roman" w:cs="Times New Roman"/>
          <w:sz w:val="24"/>
          <w:szCs w:val="24"/>
        </w:rPr>
        <w:t>Introduction........................................................................</w:t>
      </w:r>
      <w:r w:rsidR="0032599A" w:rsidRPr="00E07711">
        <w:rPr>
          <w:rFonts w:ascii="Times New Roman" w:eastAsia="Times New Roman" w:hAnsi="Times New Roman" w:cs="Times New Roman"/>
          <w:sz w:val="24"/>
          <w:szCs w:val="24"/>
        </w:rPr>
        <w:t xml:space="preserve"> </w:t>
      </w:r>
      <w:r w:rsidR="0032599A">
        <w:rPr>
          <w:rFonts w:ascii="Times New Roman" w:eastAsia="Times New Roman" w:hAnsi="Times New Roman" w:cs="Times New Roman"/>
          <w:sz w:val="24"/>
          <w:szCs w:val="24"/>
        </w:rPr>
        <w:t xml:space="preserve">   </w:t>
      </w:r>
      <w:r w:rsidR="00C523F0">
        <w:rPr>
          <w:rFonts w:ascii="Times New Roman" w:eastAsia="Times New Roman" w:hAnsi="Times New Roman" w:cs="Times New Roman"/>
          <w:sz w:val="24"/>
          <w:szCs w:val="24"/>
        </w:rPr>
        <w:t>4</w:t>
      </w:r>
    </w:p>
    <w:p w:rsidR="00E07711" w:rsidRPr="00E07711" w:rsidRDefault="00FF6B06" w:rsidP="00AB48DA">
      <w:pPr>
        <w:tabs>
          <w:tab w:val="left" w:pos="720"/>
          <w:tab w:val="right" w:pos="9000"/>
          <w:tab w:val="right" w:pos="9360"/>
        </w:tabs>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Day One</w:t>
      </w:r>
      <w:r w:rsidR="00E07711" w:rsidRPr="00E0771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00C81EF2">
        <w:rPr>
          <w:rFonts w:ascii="Times New Roman" w:eastAsia="Times New Roman" w:hAnsi="Times New Roman" w:cs="Times New Roman"/>
          <w:sz w:val="24"/>
          <w:szCs w:val="24"/>
        </w:rPr>
        <w:t>.........................................................................................</w:t>
      </w:r>
      <w:r w:rsidR="00E07711" w:rsidRPr="00E07711">
        <w:rPr>
          <w:rFonts w:ascii="Times New Roman" w:eastAsia="Times New Roman" w:hAnsi="Times New Roman" w:cs="Times New Roman"/>
          <w:sz w:val="24"/>
          <w:szCs w:val="24"/>
        </w:rPr>
        <w:t>..</w:t>
      </w:r>
      <w:r w:rsidR="00C81EF2">
        <w:rPr>
          <w:rFonts w:ascii="Times New Roman" w:eastAsia="Times New Roman" w:hAnsi="Times New Roman" w:cs="Times New Roman"/>
          <w:sz w:val="24"/>
          <w:szCs w:val="24"/>
        </w:rPr>
        <w:t>...........</w:t>
      </w:r>
      <w:r w:rsidR="00E07711" w:rsidRPr="00E07711">
        <w:rPr>
          <w:rFonts w:ascii="Times New Roman" w:eastAsia="Times New Roman" w:hAnsi="Times New Roman" w:cs="Times New Roman"/>
          <w:sz w:val="24"/>
          <w:szCs w:val="24"/>
        </w:rPr>
        <w:t xml:space="preserve"> </w:t>
      </w:r>
      <w:r w:rsidR="00E07711" w:rsidRPr="00E07711">
        <w:rPr>
          <w:rFonts w:ascii="Times New Roman" w:eastAsia="Times New Roman" w:hAnsi="Times New Roman" w:cs="Times New Roman"/>
          <w:sz w:val="24"/>
          <w:szCs w:val="24"/>
        </w:rPr>
        <w:tab/>
      </w:r>
      <w:r w:rsidR="0032599A">
        <w:rPr>
          <w:rFonts w:ascii="Times New Roman" w:eastAsia="Times New Roman" w:hAnsi="Times New Roman" w:cs="Times New Roman"/>
          <w:sz w:val="24"/>
          <w:szCs w:val="24"/>
        </w:rPr>
        <w:t>4</w:t>
      </w:r>
    </w:p>
    <w:p w:rsidR="00E07711" w:rsidRDefault="00E07711" w:rsidP="00AB48DA">
      <w:pPr>
        <w:tabs>
          <w:tab w:val="left" w:pos="720"/>
          <w:tab w:val="right" w:pos="9000"/>
          <w:tab w:val="right" w:pos="9360"/>
        </w:tabs>
        <w:spacing w:after="0" w:line="360" w:lineRule="auto"/>
        <w:rPr>
          <w:rFonts w:ascii="Times New Roman" w:eastAsia="Times New Roman" w:hAnsi="Times New Roman" w:cs="Times New Roman"/>
          <w:sz w:val="24"/>
          <w:szCs w:val="24"/>
        </w:rPr>
      </w:pPr>
      <w:r w:rsidRPr="00E07711">
        <w:rPr>
          <w:rFonts w:ascii="Times New Roman" w:eastAsia="Times New Roman" w:hAnsi="Times New Roman" w:cs="Times New Roman"/>
          <w:sz w:val="24"/>
          <w:szCs w:val="24"/>
        </w:rPr>
        <w:tab/>
      </w:r>
      <w:r w:rsidR="00FF6B06">
        <w:rPr>
          <w:rFonts w:ascii="Times New Roman" w:eastAsia="Times New Roman" w:hAnsi="Times New Roman" w:cs="Times New Roman"/>
          <w:sz w:val="24"/>
          <w:szCs w:val="24"/>
        </w:rPr>
        <w:t>Day Two ………………………………………………………………………………...</w:t>
      </w:r>
      <w:r w:rsidR="0032599A">
        <w:rPr>
          <w:rFonts w:ascii="Times New Roman" w:eastAsia="Times New Roman" w:hAnsi="Times New Roman" w:cs="Times New Roman"/>
          <w:sz w:val="24"/>
          <w:szCs w:val="24"/>
        </w:rPr>
        <w:t xml:space="preserve">   </w:t>
      </w:r>
      <w:r w:rsidR="0032599A" w:rsidRPr="00AB48DA">
        <w:rPr>
          <w:rFonts w:ascii="Times New Roman" w:eastAsia="Times New Roman" w:hAnsi="Times New Roman" w:cs="Times New Roman"/>
          <w:sz w:val="24"/>
          <w:szCs w:val="24"/>
        </w:rPr>
        <w:t>5</w:t>
      </w:r>
    </w:p>
    <w:p w:rsidR="00FF6B06" w:rsidRDefault="00FF6B06" w:rsidP="00AB48DA">
      <w:pPr>
        <w:tabs>
          <w:tab w:val="left" w:pos="720"/>
          <w:tab w:val="right" w:pos="9000"/>
          <w:tab w:val="right"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Day Three ……………………………………………………………………………….</w:t>
      </w:r>
      <w:r w:rsidR="0032599A">
        <w:rPr>
          <w:rFonts w:ascii="Times New Roman" w:eastAsia="Times New Roman" w:hAnsi="Times New Roman" w:cs="Times New Roman"/>
          <w:sz w:val="24"/>
          <w:szCs w:val="24"/>
        </w:rPr>
        <w:t xml:space="preserve">   </w:t>
      </w:r>
      <w:r w:rsidR="00D966DC" w:rsidRPr="00AB48DA">
        <w:rPr>
          <w:rFonts w:ascii="Times New Roman" w:eastAsia="Times New Roman" w:hAnsi="Times New Roman" w:cs="Times New Roman"/>
          <w:sz w:val="24"/>
          <w:szCs w:val="24"/>
        </w:rPr>
        <w:t>7</w:t>
      </w:r>
    </w:p>
    <w:p w:rsidR="00FF6B06" w:rsidRDefault="00FF6B06" w:rsidP="00AB48DA">
      <w:pPr>
        <w:tabs>
          <w:tab w:val="left" w:pos="720"/>
          <w:tab w:val="right" w:pos="9000"/>
          <w:tab w:val="right"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Day </w:t>
      </w:r>
      <w:r w:rsidR="00DB13E6">
        <w:rPr>
          <w:rFonts w:ascii="Times New Roman" w:eastAsia="Times New Roman" w:hAnsi="Times New Roman" w:cs="Times New Roman"/>
          <w:sz w:val="24"/>
          <w:szCs w:val="24"/>
        </w:rPr>
        <w:t>Four..........................................................................................................................</w:t>
      </w:r>
      <w:r w:rsidR="00D966DC">
        <w:rPr>
          <w:rFonts w:ascii="Times New Roman" w:eastAsia="Times New Roman" w:hAnsi="Times New Roman" w:cs="Times New Roman"/>
          <w:sz w:val="24"/>
          <w:szCs w:val="24"/>
        </w:rPr>
        <w:t xml:space="preserve"> </w:t>
      </w:r>
      <w:r w:rsidR="00DB13E6">
        <w:rPr>
          <w:rFonts w:ascii="Times New Roman" w:eastAsia="Times New Roman" w:hAnsi="Times New Roman" w:cs="Times New Roman"/>
          <w:sz w:val="24"/>
          <w:szCs w:val="24"/>
        </w:rPr>
        <w:t xml:space="preserve">  </w:t>
      </w:r>
      <w:r w:rsidR="00D966DC">
        <w:rPr>
          <w:rFonts w:ascii="Times New Roman" w:eastAsia="Times New Roman" w:hAnsi="Times New Roman" w:cs="Times New Roman"/>
          <w:sz w:val="24"/>
          <w:szCs w:val="24"/>
        </w:rPr>
        <w:t xml:space="preserve"> 8</w:t>
      </w:r>
    </w:p>
    <w:p w:rsidR="00FF6B06" w:rsidRDefault="00FF6B06" w:rsidP="00AB48DA">
      <w:pPr>
        <w:tabs>
          <w:tab w:val="left" w:pos="720"/>
          <w:tab w:val="right" w:pos="9000"/>
          <w:tab w:val="right"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Day Fiv</w:t>
      </w:r>
      <w:r w:rsidR="00D966DC">
        <w:rPr>
          <w:rFonts w:ascii="Times New Roman" w:eastAsia="Times New Roman" w:hAnsi="Times New Roman" w:cs="Times New Roman"/>
          <w:sz w:val="24"/>
          <w:szCs w:val="24"/>
        </w:rPr>
        <w:t>e …………………………………………………………………………….</w:t>
      </w:r>
      <w:r>
        <w:rPr>
          <w:rFonts w:ascii="Times New Roman" w:eastAsia="Times New Roman" w:hAnsi="Times New Roman" w:cs="Times New Roman"/>
          <w:sz w:val="24"/>
          <w:szCs w:val="24"/>
        </w:rPr>
        <w:t>…</w:t>
      </w:r>
      <w:r w:rsidR="00D966DC">
        <w:rPr>
          <w:rFonts w:ascii="Times New Roman" w:eastAsia="Times New Roman" w:hAnsi="Times New Roman" w:cs="Times New Roman"/>
          <w:sz w:val="24"/>
          <w:szCs w:val="24"/>
        </w:rPr>
        <w:t xml:space="preserve">     </w:t>
      </w:r>
      <w:r w:rsidR="00DB13E6">
        <w:rPr>
          <w:rFonts w:ascii="Times New Roman" w:eastAsia="Times New Roman" w:hAnsi="Times New Roman" w:cs="Times New Roman"/>
          <w:sz w:val="24"/>
          <w:szCs w:val="24"/>
        </w:rPr>
        <w:t>9</w:t>
      </w:r>
    </w:p>
    <w:p w:rsidR="00FF6B06" w:rsidRDefault="00FF6B06" w:rsidP="00AB48DA">
      <w:pPr>
        <w:tabs>
          <w:tab w:val="left" w:pos="720"/>
          <w:tab w:val="right" w:pos="9000"/>
          <w:tab w:val="right"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Day </w:t>
      </w:r>
      <w:r w:rsidR="00DB13E6">
        <w:rPr>
          <w:rFonts w:ascii="Times New Roman" w:eastAsia="Times New Roman" w:hAnsi="Times New Roman" w:cs="Times New Roman"/>
          <w:sz w:val="24"/>
          <w:szCs w:val="24"/>
        </w:rPr>
        <w:t>Six...........................................................................................................................    12</w:t>
      </w:r>
    </w:p>
    <w:p w:rsidR="00FF6B06" w:rsidRPr="00E07711" w:rsidRDefault="00FF6B06" w:rsidP="00E07711">
      <w:pPr>
        <w:tabs>
          <w:tab w:val="left" w:pos="720"/>
          <w:tab w:val="right" w:pos="9000"/>
          <w:tab w:val="right" w:pos="9360"/>
        </w:tabs>
        <w:spacing w:after="0" w:line="240" w:lineRule="auto"/>
        <w:rPr>
          <w:rFonts w:ascii="Times New Roman" w:eastAsia="Times New Roman" w:hAnsi="Times New Roman" w:cs="Times New Roman"/>
          <w:sz w:val="24"/>
          <w:szCs w:val="24"/>
        </w:rPr>
      </w:pPr>
    </w:p>
    <w:p w:rsidR="00E07711" w:rsidRDefault="00FF6B06" w:rsidP="00E07711">
      <w:pPr>
        <w:tabs>
          <w:tab w:val="right" w:pos="900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w:t>
      </w:r>
      <w:r w:rsidR="00E07711" w:rsidRPr="00E07711">
        <w:rPr>
          <w:rFonts w:ascii="Times New Roman" w:eastAsia="Times New Roman" w:hAnsi="Times New Roman" w:cs="Times New Roman"/>
          <w:sz w:val="24"/>
          <w:szCs w:val="24"/>
        </w:rPr>
        <w:t xml:space="preserve">  </w:t>
      </w:r>
      <w:r w:rsidR="00E07711" w:rsidRPr="00E07711">
        <w:rPr>
          <w:rFonts w:ascii="Times New Roman" w:eastAsia="Times New Roman" w:hAnsi="Times New Roman" w:cs="Times New Roman"/>
          <w:sz w:val="24"/>
          <w:szCs w:val="24"/>
        </w:rPr>
        <w:tab/>
        <w:t>.........</w:t>
      </w:r>
      <w:r>
        <w:rPr>
          <w:rFonts w:ascii="Times New Roman" w:eastAsia="Times New Roman" w:hAnsi="Times New Roman" w:cs="Times New Roman"/>
          <w:sz w:val="24"/>
          <w:szCs w:val="24"/>
        </w:rPr>
        <w:t>............................</w:t>
      </w:r>
      <w:r w:rsidR="00E07711" w:rsidRPr="00E07711">
        <w:rPr>
          <w:rFonts w:ascii="Times New Roman" w:eastAsia="Times New Roman" w:hAnsi="Times New Roman" w:cs="Times New Roman"/>
          <w:sz w:val="24"/>
          <w:szCs w:val="24"/>
        </w:rPr>
        <w:t>..............</w:t>
      </w:r>
      <w:r w:rsidR="00DB13E6">
        <w:rPr>
          <w:rFonts w:ascii="Times New Roman" w:eastAsia="Times New Roman" w:hAnsi="Times New Roman" w:cs="Times New Roman"/>
          <w:sz w:val="24"/>
          <w:szCs w:val="24"/>
        </w:rPr>
        <w:t>..............................</w:t>
      </w:r>
      <w:r w:rsidR="00E07711" w:rsidRPr="00E07711">
        <w:rPr>
          <w:rFonts w:ascii="Times New Roman" w:eastAsia="Times New Roman" w:hAnsi="Times New Roman" w:cs="Times New Roman"/>
          <w:sz w:val="24"/>
          <w:szCs w:val="24"/>
        </w:rPr>
        <w:t xml:space="preserve">........................................... </w:t>
      </w:r>
      <w:r w:rsidR="00DB13E6">
        <w:rPr>
          <w:rFonts w:ascii="Times New Roman" w:eastAsia="Times New Roman" w:hAnsi="Times New Roman" w:cs="Times New Roman"/>
          <w:sz w:val="24"/>
          <w:szCs w:val="24"/>
        </w:rPr>
        <w:t xml:space="preserve">  13</w:t>
      </w:r>
    </w:p>
    <w:p w:rsidR="00FF6B06" w:rsidRDefault="00FF6B06" w:rsidP="00E07711">
      <w:pPr>
        <w:tabs>
          <w:tab w:val="right" w:pos="9000"/>
          <w:tab w:val="right" w:pos="9360"/>
        </w:tabs>
        <w:spacing w:after="0" w:line="240" w:lineRule="auto"/>
        <w:rPr>
          <w:rFonts w:ascii="Times New Roman" w:eastAsia="Times New Roman" w:hAnsi="Times New Roman" w:cs="Times New Roman"/>
          <w:sz w:val="24"/>
          <w:szCs w:val="24"/>
        </w:rPr>
      </w:pPr>
    </w:p>
    <w:p w:rsidR="00DB13E6" w:rsidRDefault="00FF6B06" w:rsidP="00E07711">
      <w:pPr>
        <w:tabs>
          <w:tab w:val="right" w:pos="900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Impact Study </w:t>
      </w:r>
      <w:r w:rsidR="00DB13E6">
        <w:rPr>
          <w:rFonts w:ascii="Times New Roman" w:eastAsia="Times New Roman" w:hAnsi="Times New Roman" w:cs="Times New Roman"/>
          <w:sz w:val="24"/>
          <w:szCs w:val="24"/>
        </w:rPr>
        <w:t xml:space="preserve">Reflection.............................................................................................................   </w:t>
      </w:r>
      <w:r w:rsidR="005400B1">
        <w:rPr>
          <w:rFonts w:ascii="Times New Roman" w:eastAsia="Times New Roman" w:hAnsi="Times New Roman" w:cs="Times New Roman"/>
          <w:sz w:val="24"/>
          <w:szCs w:val="24"/>
        </w:rPr>
        <w:t>17</w:t>
      </w:r>
    </w:p>
    <w:p w:rsidR="00DB13E6" w:rsidRDefault="00DB13E6" w:rsidP="00E07711">
      <w:pPr>
        <w:tabs>
          <w:tab w:val="right" w:pos="9000"/>
          <w:tab w:val="right" w:pos="9360"/>
        </w:tabs>
        <w:spacing w:after="0" w:line="240" w:lineRule="auto"/>
        <w:rPr>
          <w:rFonts w:ascii="Times New Roman" w:eastAsia="Times New Roman" w:hAnsi="Times New Roman" w:cs="Times New Roman"/>
          <w:sz w:val="24"/>
          <w:szCs w:val="24"/>
        </w:rPr>
      </w:pPr>
    </w:p>
    <w:p w:rsidR="00E07711" w:rsidRPr="00E07711" w:rsidRDefault="00E07711" w:rsidP="00E07711">
      <w:pPr>
        <w:tabs>
          <w:tab w:val="right" w:pos="9000"/>
          <w:tab w:val="right" w:pos="9360"/>
        </w:tabs>
        <w:spacing w:after="0" w:line="240" w:lineRule="auto"/>
        <w:rPr>
          <w:rFonts w:ascii="Times New Roman" w:eastAsia="Times New Roman" w:hAnsi="Times New Roman" w:cs="Times New Roman"/>
          <w:sz w:val="24"/>
          <w:szCs w:val="24"/>
        </w:rPr>
      </w:pPr>
      <w:r w:rsidRPr="00E07711">
        <w:rPr>
          <w:rFonts w:ascii="Times New Roman" w:eastAsia="Times New Roman" w:hAnsi="Times New Roman" w:cs="Times New Roman"/>
          <w:sz w:val="24"/>
          <w:szCs w:val="24"/>
        </w:rPr>
        <w:tab/>
      </w:r>
      <w:r w:rsidR="002837E5">
        <w:rPr>
          <w:rFonts w:ascii="Times New Roman" w:eastAsia="Times New Roman" w:hAnsi="Times New Roman" w:cs="Times New Roman"/>
          <w:sz w:val="24"/>
          <w:szCs w:val="24"/>
        </w:rPr>
        <w:t xml:space="preserve">     </w:t>
      </w:r>
    </w:p>
    <w:p w:rsidR="00E07711" w:rsidRDefault="00E07711" w:rsidP="00E07711">
      <w:pPr>
        <w:spacing w:after="0" w:line="480" w:lineRule="auto"/>
        <w:rPr>
          <w:rFonts w:ascii="Times New Roman" w:hAnsi="Times New Roman" w:cs="Times New Roman"/>
          <w:sz w:val="24"/>
        </w:rPr>
      </w:pPr>
    </w:p>
    <w:p w:rsidR="00C81EF2" w:rsidRDefault="00C81EF2" w:rsidP="00E07711">
      <w:pPr>
        <w:spacing w:after="0" w:line="480" w:lineRule="auto"/>
        <w:rPr>
          <w:rFonts w:ascii="Times New Roman" w:hAnsi="Times New Roman" w:cs="Times New Roman"/>
          <w:sz w:val="24"/>
        </w:rPr>
      </w:pPr>
    </w:p>
    <w:p w:rsidR="00C81EF2" w:rsidRDefault="00C81EF2" w:rsidP="00E07711">
      <w:pPr>
        <w:spacing w:after="0" w:line="480" w:lineRule="auto"/>
        <w:rPr>
          <w:rFonts w:ascii="Times New Roman" w:hAnsi="Times New Roman" w:cs="Times New Roman"/>
          <w:sz w:val="24"/>
        </w:rPr>
      </w:pPr>
    </w:p>
    <w:p w:rsidR="00C81EF2" w:rsidRDefault="00C81EF2" w:rsidP="00E07711">
      <w:pPr>
        <w:spacing w:after="0" w:line="480" w:lineRule="auto"/>
        <w:rPr>
          <w:rFonts w:ascii="Times New Roman" w:hAnsi="Times New Roman" w:cs="Times New Roman"/>
          <w:sz w:val="24"/>
        </w:rPr>
      </w:pPr>
    </w:p>
    <w:p w:rsidR="00C81EF2" w:rsidRDefault="00C81EF2" w:rsidP="00E07711">
      <w:pPr>
        <w:spacing w:after="0" w:line="480" w:lineRule="auto"/>
        <w:rPr>
          <w:rFonts w:ascii="Times New Roman" w:hAnsi="Times New Roman" w:cs="Times New Roman"/>
          <w:sz w:val="24"/>
        </w:rPr>
      </w:pPr>
    </w:p>
    <w:p w:rsidR="00CB4085" w:rsidRDefault="00CB4085">
      <w:pPr>
        <w:rPr>
          <w:rFonts w:ascii="Times New Roman" w:hAnsi="Times New Roman" w:cs="Times New Roman"/>
          <w:sz w:val="24"/>
        </w:rPr>
      </w:pPr>
      <w:r>
        <w:rPr>
          <w:rFonts w:ascii="Times New Roman" w:hAnsi="Times New Roman" w:cs="Times New Roman"/>
          <w:sz w:val="24"/>
        </w:rPr>
        <w:br w:type="page"/>
      </w:r>
    </w:p>
    <w:p w:rsidR="00CB4085" w:rsidRDefault="00CB4085" w:rsidP="00623C94">
      <w:pPr>
        <w:spacing w:after="0" w:line="480" w:lineRule="auto"/>
        <w:jc w:val="center"/>
        <w:rPr>
          <w:rFonts w:ascii="Times New Roman" w:hAnsi="Times New Roman" w:cs="Times New Roman"/>
          <w:sz w:val="24"/>
        </w:rPr>
      </w:pPr>
      <w:r>
        <w:rPr>
          <w:rFonts w:ascii="Times New Roman" w:hAnsi="Times New Roman" w:cs="Times New Roman"/>
          <w:b/>
          <w:sz w:val="24"/>
        </w:rPr>
        <w:lastRenderedPageBreak/>
        <w:t>Unit Goals and Objectives</w:t>
      </w:r>
    </w:p>
    <w:p w:rsidR="00F32B03" w:rsidRDefault="004803F2" w:rsidP="00E07711">
      <w:pPr>
        <w:spacing w:after="0" w:line="480" w:lineRule="auto"/>
        <w:rPr>
          <w:rFonts w:ascii="Times New Roman" w:hAnsi="Times New Roman" w:cs="Times New Roman"/>
          <w:sz w:val="24"/>
        </w:rPr>
      </w:pPr>
      <w:r>
        <w:rPr>
          <w:rFonts w:ascii="Times New Roman" w:hAnsi="Times New Roman" w:cs="Times New Roman"/>
          <w:sz w:val="24"/>
        </w:rPr>
        <w:tab/>
      </w:r>
      <w:r w:rsidR="007D709B">
        <w:rPr>
          <w:rFonts w:ascii="Times New Roman" w:hAnsi="Times New Roman" w:cs="Times New Roman"/>
          <w:sz w:val="24"/>
        </w:rPr>
        <w:t>At the high school where I completed my internship,</w:t>
      </w:r>
      <w:r w:rsidR="004313E9">
        <w:rPr>
          <w:rFonts w:ascii="Times New Roman" w:hAnsi="Times New Roman" w:cs="Times New Roman"/>
          <w:sz w:val="24"/>
        </w:rPr>
        <w:t xml:space="preserve"> World Geography is taught with a specific regional focus, </w:t>
      </w:r>
      <w:r w:rsidR="007D709B">
        <w:rPr>
          <w:rFonts w:ascii="Times New Roman" w:hAnsi="Times New Roman" w:cs="Times New Roman"/>
          <w:sz w:val="24"/>
        </w:rPr>
        <w:t>so each individual unit addresses</w:t>
      </w:r>
      <w:r w:rsidR="004313E9">
        <w:rPr>
          <w:rFonts w:ascii="Times New Roman" w:hAnsi="Times New Roman" w:cs="Times New Roman"/>
          <w:sz w:val="24"/>
        </w:rPr>
        <w:t xml:space="preserve"> multiple SOL strands from the perspective of a single region. </w:t>
      </w:r>
      <w:r>
        <w:rPr>
          <w:rFonts w:ascii="Times New Roman" w:hAnsi="Times New Roman" w:cs="Times New Roman"/>
          <w:sz w:val="24"/>
        </w:rPr>
        <w:t xml:space="preserve">Principally focusing on </w:t>
      </w:r>
      <w:r w:rsidR="003759A8">
        <w:rPr>
          <w:rFonts w:ascii="Times New Roman" w:hAnsi="Times New Roman" w:cs="Times New Roman"/>
          <w:sz w:val="24"/>
        </w:rPr>
        <w:t>developing students essential understandings of how the physical, economic, and cultural characteristics of Europe impacted the regional development of Europe</w:t>
      </w:r>
      <w:r w:rsidR="00F32B03">
        <w:rPr>
          <w:rFonts w:ascii="Times New Roman" w:hAnsi="Times New Roman" w:cs="Times New Roman"/>
          <w:sz w:val="24"/>
        </w:rPr>
        <w:t xml:space="preserve"> (WG</w:t>
      </w:r>
      <w:r w:rsidR="004313E9">
        <w:rPr>
          <w:rFonts w:ascii="Times New Roman" w:hAnsi="Times New Roman" w:cs="Times New Roman"/>
          <w:sz w:val="24"/>
        </w:rPr>
        <w:t>.4)</w:t>
      </w:r>
      <w:r w:rsidR="003759A8">
        <w:rPr>
          <w:rFonts w:ascii="Times New Roman" w:hAnsi="Times New Roman" w:cs="Times New Roman"/>
          <w:sz w:val="24"/>
        </w:rPr>
        <w:t>, the Unit I designed and taught to my students also sought to impart</w:t>
      </w:r>
      <w:r w:rsidR="00F32B03">
        <w:rPr>
          <w:rFonts w:ascii="Times New Roman" w:hAnsi="Times New Roman" w:cs="Times New Roman"/>
          <w:sz w:val="24"/>
        </w:rPr>
        <w:t>:</w:t>
      </w:r>
    </w:p>
    <w:p w:rsidR="007D709B" w:rsidRDefault="00F150A5" w:rsidP="00116DAC">
      <w:pPr>
        <w:pStyle w:val="ListParagraph"/>
        <w:numPr>
          <w:ilvl w:val="0"/>
          <w:numId w:val="1"/>
        </w:numPr>
        <w:tabs>
          <w:tab w:val="left" w:pos="8640"/>
        </w:tabs>
        <w:spacing w:after="0" w:line="240" w:lineRule="auto"/>
        <w:ind w:left="1080" w:right="720"/>
        <w:rPr>
          <w:rFonts w:ascii="Times New Roman" w:hAnsi="Times New Roman" w:cs="Times New Roman"/>
          <w:sz w:val="24"/>
        </w:rPr>
      </w:pPr>
      <w:r>
        <w:rPr>
          <w:rFonts w:ascii="Times New Roman" w:hAnsi="Times New Roman" w:cs="Times New Roman"/>
          <w:sz w:val="24"/>
        </w:rPr>
        <w:t>How geographic information may be acquired from a variety of sources and supports the process of inquiry into the nature of Europe</w:t>
      </w:r>
      <w:r w:rsidR="007D709B">
        <w:rPr>
          <w:rFonts w:ascii="Times New Roman" w:hAnsi="Times New Roman" w:cs="Times New Roman"/>
          <w:sz w:val="24"/>
        </w:rPr>
        <w:t>(WG.1)</w:t>
      </w:r>
    </w:p>
    <w:p w:rsidR="007D709B" w:rsidRDefault="00F150A5" w:rsidP="00116DAC">
      <w:pPr>
        <w:pStyle w:val="ListParagraph"/>
        <w:numPr>
          <w:ilvl w:val="0"/>
          <w:numId w:val="1"/>
        </w:numPr>
        <w:tabs>
          <w:tab w:val="left" w:pos="8640"/>
        </w:tabs>
        <w:spacing w:after="0" w:line="240" w:lineRule="auto"/>
        <w:ind w:left="1080" w:right="720"/>
        <w:rPr>
          <w:rFonts w:ascii="Times New Roman" w:hAnsi="Times New Roman" w:cs="Times New Roman"/>
          <w:sz w:val="24"/>
        </w:rPr>
      </w:pPr>
      <w:r>
        <w:rPr>
          <w:rFonts w:ascii="Times New Roman" w:hAnsi="Times New Roman" w:cs="Times New Roman"/>
          <w:sz w:val="24"/>
        </w:rPr>
        <w:t xml:space="preserve">How Europe is an area with unifying characteristics </w:t>
      </w:r>
      <w:r w:rsidR="007D709B">
        <w:rPr>
          <w:rFonts w:ascii="Times New Roman" w:hAnsi="Times New Roman" w:cs="Times New Roman"/>
          <w:sz w:val="24"/>
        </w:rPr>
        <w:t>(WG.3)</w:t>
      </w:r>
    </w:p>
    <w:p w:rsidR="00F32B03" w:rsidRDefault="004313E9" w:rsidP="00116DAC">
      <w:pPr>
        <w:pStyle w:val="ListParagraph"/>
        <w:numPr>
          <w:ilvl w:val="0"/>
          <w:numId w:val="1"/>
        </w:numPr>
        <w:tabs>
          <w:tab w:val="left" w:pos="8640"/>
        </w:tabs>
        <w:spacing w:after="0" w:line="240" w:lineRule="auto"/>
        <w:ind w:left="1080" w:right="720"/>
        <w:rPr>
          <w:rFonts w:ascii="Times New Roman" w:hAnsi="Times New Roman" w:cs="Times New Roman"/>
          <w:sz w:val="24"/>
        </w:rPr>
      </w:pPr>
      <w:r>
        <w:rPr>
          <w:rFonts w:ascii="Times New Roman" w:hAnsi="Times New Roman" w:cs="Times New Roman"/>
          <w:sz w:val="24"/>
        </w:rPr>
        <w:t>H</w:t>
      </w:r>
      <w:r w:rsidR="003759A8" w:rsidRPr="00F32B03">
        <w:rPr>
          <w:rFonts w:ascii="Times New Roman" w:hAnsi="Times New Roman" w:cs="Times New Roman"/>
          <w:sz w:val="24"/>
        </w:rPr>
        <w:t>ow human populations differ over time with</w:t>
      </w:r>
      <w:r w:rsidR="000C3707">
        <w:rPr>
          <w:rFonts w:ascii="Times New Roman" w:hAnsi="Times New Roman" w:cs="Times New Roman"/>
          <w:sz w:val="24"/>
        </w:rPr>
        <w:t xml:space="preserve"> specific</w:t>
      </w:r>
      <w:r w:rsidR="003759A8" w:rsidRPr="00F32B03">
        <w:rPr>
          <w:rFonts w:ascii="Times New Roman" w:hAnsi="Times New Roman" w:cs="Times New Roman"/>
          <w:sz w:val="24"/>
        </w:rPr>
        <w:t xml:space="preserve"> illustrations from the Europe region </w:t>
      </w:r>
      <w:r>
        <w:rPr>
          <w:rFonts w:ascii="Times New Roman" w:hAnsi="Times New Roman" w:cs="Times New Roman"/>
          <w:sz w:val="24"/>
        </w:rPr>
        <w:t>(WG.5);</w:t>
      </w:r>
    </w:p>
    <w:p w:rsidR="004313E9" w:rsidRDefault="004313E9" w:rsidP="00116DAC">
      <w:pPr>
        <w:pStyle w:val="ListParagraph"/>
        <w:numPr>
          <w:ilvl w:val="0"/>
          <w:numId w:val="1"/>
        </w:numPr>
        <w:tabs>
          <w:tab w:val="left" w:pos="8640"/>
        </w:tabs>
        <w:spacing w:after="0" w:line="240" w:lineRule="auto"/>
        <w:ind w:left="1080" w:right="720"/>
        <w:rPr>
          <w:rFonts w:ascii="Times New Roman" w:hAnsi="Times New Roman" w:cs="Times New Roman"/>
          <w:sz w:val="24"/>
        </w:rPr>
      </w:pPr>
      <w:r>
        <w:rPr>
          <w:rFonts w:ascii="Times New Roman" w:hAnsi="Times New Roman" w:cs="Times New Roman"/>
          <w:sz w:val="24"/>
        </w:rPr>
        <w:t>H</w:t>
      </w:r>
      <w:r w:rsidR="00F32B03" w:rsidRPr="00F32B03">
        <w:rPr>
          <w:rFonts w:ascii="Times New Roman" w:hAnsi="Times New Roman" w:cs="Times New Roman"/>
          <w:sz w:val="24"/>
        </w:rPr>
        <w:t>ow natural, human, and capital resources have influenced human activity in the Europe region</w:t>
      </w:r>
      <w:r>
        <w:rPr>
          <w:rFonts w:ascii="Times New Roman" w:hAnsi="Times New Roman" w:cs="Times New Roman"/>
          <w:sz w:val="24"/>
        </w:rPr>
        <w:t xml:space="preserve"> (WG.7);</w:t>
      </w:r>
    </w:p>
    <w:p w:rsidR="004313E9" w:rsidRDefault="000C3707" w:rsidP="00116DAC">
      <w:pPr>
        <w:pStyle w:val="ListParagraph"/>
        <w:numPr>
          <w:ilvl w:val="0"/>
          <w:numId w:val="1"/>
        </w:numPr>
        <w:tabs>
          <w:tab w:val="left" w:pos="8640"/>
        </w:tabs>
        <w:spacing w:after="0" w:line="240" w:lineRule="auto"/>
        <w:ind w:left="1080" w:right="720"/>
        <w:rPr>
          <w:rFonts w:ascii="Times New Roman" w:hAnsi="Times New Roman" w:cs="Times New Roman"/>
          <w:sz w:val="24"/>
        </w:rPr>
      </w:pPr>
      <w:r>
        <w:rPr>
          <w:rFonts w:ascii="Times New Roman" w:hAnsi="Times New Roman" w:cs="Times New Roman"/>
          <w:sz w:val="24"/>
        </w:rPr>
        <w:t>Why</w:t>
      </w:r>
      <w:r w:rsidR="004313E9">
        <w:rPr>
          <w:rFonts w:ascii="Times New Roman" w:hAnsi="Times New Roman" w:cs="Times New Roman"/>
          <w:sz w:val="24"/>
        </w:rPr>
        <w:t xml:space="preserve"> Europe is part of the developed world, and how the Industrial Revolution impacted development across the region (WG. 8)</w:t>
      </w:r>
      <w:r>
        <w:rPr>
          <w:rFonts w:ascii="Times New Roman" w:hAnsi="Times New Roman" w:cs="Times New Roman"/>
          <w:sz w:val="24"/>
        </w:rPr>
        <w:t>;</w:t>
      </w:r>
    </w:p>
    <w:p w:rsidR="00C81EF2" w:rsidRDefault="008D5489" w:rsidP="00116DAC">
      <w:pPr>
        <w:pStyle w:val="ListParagraph"/>
        <w:numPr>
          <w:ilvl w:val="0"/>
          <w:numId w:val="1"/>
        </w:numPr>
        <w:tabs>
          <w:tab w:val="left" w:pos="8640"/>
        </w:tabs>
        <w:spacing w:after="0" w:line="240" w:lineRule="auto"/>
        <w:ind w:left="1080" w:right="720"/>
        <w:rPr>
          <w:rFonts w:ascii="Times New Roman" w:hAnsi="Times New Roman" w:cs="Times New Roman"/>
          <w:sz w:val="24"/>
        </w:rPr>
      </w:pPr>
      <w:r>
        <w:rPr>
          <w:rFonts w:ascii="Times New Roman" w:hAnsi="Times New Roman" w:cs="Times New Roman"/>
          <w:sz w:val="24"/>
        </w:rPr>
        <w:t>How economic, social and spatial relationships have changed over time in the Europe region, and why improvements in transportation and communication have promoted Europe’s globalization (WG.9)</w:t>
      </w:r>
      <w:r w:rsidR="008C50B7">
        <w:rPr>
          <w:rFonts w:ascii="Times New Roman" w:hAnsi="Times New Roman" w:cs="Times New Roman"/>
          <w:sz w:val="24"/>
        </w:rPr>
        <w:t>;</w:t>
      </w:r>
    </w:p>
    <w:p w:rsidR="008D5489" w:rsidRDefault="00813739" w:rsidP="00116DAC">
      <w:pPr>
        <w:pStyle w:val="ListParagraph"/>
        <w:numPr>
          <w:ilvl w:val="0"/>
          <w:numId w:val="1"/>
        </w:numPr>
        <w:tabs>
          <w:tab w:val="left" w:pos="8640"/>
        </w:tabs>
        <w:spacing w:after="0" w:line="240" w:lineRule="auto"/>
        <w:ind w:left="1080" w:right="720"/>
        <w:rPr>
          <w:rFonts w:ascii="Times New Roman" w:hAnsi="Times New Roman" w:cs="Times New Roman"/>
          <w:sz w:val="24"/>
        </w:rPr>
      </w:pPr>
      <w:r>
        <w:rPr>
          <w:rFonts w:ascii="Times New Roman" w:hAnsi="Times New Roman" w:cs="Times New Roman"/>
          <w:sz w:val="24"/>
        </w:rPr>
        <w:t xml:space="preserve">How </w:t>
      </w:r>
      <w:r w:rsidR="008C50B7">
        <w:rPr>
          <w:rFonts w:ascii="Times New Roman" w:hAnsi="Times New Roman" w:cs="Times New Roman"/>
          <w:sz w:val="24"/>
        </w:rPr>
        <w:t>political divisions across Europe have generated conflict throughout Europe’s history (and continue</w:t>
      </w:r>
      <w:r>
        <w:rPr>
          <w:rFonts w:ascii="Times New Roman" w:hAnsi="Times New Roman" w:cs="Times New Roman"/>
          <w:sz w:val="24"/>
        </w:rPr>
        <w:t xml:space="preserve"> to generate conflict) and how cooperation between states breaks down political divisions (WG.10).</w:t>
      </w:r>
    </w:p>
    <w:p w:rsidR="00CC5FD9" w:rsidRPr="00CC5FD9" w:rsidRDefault="00CC5FD9" w:rsidP="00CC5FD9">
      <w:pPr>
        <w:spacing w:after="0" w:line="240" w:lineRule="auto"/>
        <w:rPr>
          <w:rFonts w:ascii="Times New Roman" w:hAnsi="Times New Roman" w:cs="Times New Roman"/>
          <w:sz w:val="24"/>
        </w:rPr>
      </w:pPr>
    </w:p>
    <w:p w:rsidR="00B40037" w:rsidRDefault="008C50B7" w:rsidP="008C50B7">
      <w:pPr>
        <w:spacing w:after="0" w:line="480" w:lineRule="auto"/>
        <w:rPr>
          <w:rFonts w:ascii="Times New Roman" w:hAnsi="Times New Roman" w:cs="Times New Roman"/>
          <w:sz w:val="24"/>
        </w:rPr>
      </w:pPr>
      <w:r>
        <w:rPr>
          <w:rFonts w:ascii="Times New Roman" w:hAnsi="Times New Roman" w:cs="Times New Roman"/>
          <w:sz w:val="24"/>
        </w:rPr>
        <w:t>From the multiple SOL strands that were addressed in this unit, the main goal of the unit w</w:t>
      </w:r>
      <w:r w:rsidR="001175DA">
        <w:rPr>
          <w:rFonts w:ascii="Times New Roman" w:hAnsi="Times New Roman" w:cs="Times New Roman"/>
          <w:sz w:val="24"/>
        </w:rPr>
        <w:t>as to make students better global citizens through</w:t>
      </w:r>
      <w:r w:rsidR="00CC5FD9">
        <w:rPr>
          <w:rFonts w:ascii="Times New Roman" w:hAnsi="Times New Roman" w:cs="Times New Roman"/>
          <w:sz w:val="24"/>
        </w:rPr>
        <w:t xml:space="preserve"> the</w:t>
      </w:r>
      <w:r w:rsidR="00AA3FA0">
        <w:rPr>
          <w:rFonts w:ascii="Times New Roman" w:hAnsi="Times New Roman" w:cs="Times New Roman"/>
          <w:sz w:val="24"/>
        </w:rPr>
        <w:t xml:space="preserve"> understanding th</w:t>
      </w:r>
      <w:r w:rsidR="00B40037">
        <w:rPr>
          <w:rFonts w:ascii="Times New Roman" w:hAnsi="Times New Roman" w:cs="Times New Roman"/>
          <w:sz w:val="24"/>
        </w:rPr>
        <w:t xml:space="preserve">at </w:t>
      </w:r>
      <w:r w:rsidR="00CC5FD9">
        <w:rPr>
          <w:rFonts w:ascii="Times New Roman" w:hAnsi="Times New Roman" w:cs="Times New Roman"/>
          <w:sz w:val="24"/>
        </w:rPr>
        <w:t>the world region of Europe</w:t>
      </w:r>
      <w:r w:rsidR="00B40037">
        <w:rPr>
          <w:rFonts w:ascii="Times New Roman" w:hAnsi="Times New Roman" w:cs="Times New Roman"/>
          <w:sz w:val="24"/>
        </w:rPr>
        <w:t xml:space="preserve"> has </w:t>
      </w:r>
      <w:r w:rsidR="00CC5FD9">
        <w:rPr>
          <w:rFonts w:ascii="Times New Roman" w:hAnsi="Times New Roman" w:cs="Times New Roman"/>
          <w:sz w:val="24"/>
        </w:rPr>
        <w:t>unique</w:t>
      </w:r>
      <w:r w:rsidR="00B40037">
        <w:rPr>
          <w:rFonts w:ascii="Times New Roman" w:hAnsi="Times New Roman" w:cs="Times New Roman"/>
          <w:sz w:val="24"/>
        </w:rPr>
        <w:t xml:space="preserve"> characteristics and needs</w:t>
      </w:r>
      <w:r w:rsidR="00CC5FD9">
        <w:rPr>
          <w:rFonts w:ascii="Times New Roman" w:hAnsi="Times New Roman" w:cs="Times New Roman"/>
          <w:sz w:val="24"/>
        </w:rPr>
        <w:t>,</w:t>
      </w:r>
      <w:r w:rsidR="00B40037">
        <w:rPr>
          <w:rFonts w:ascii="Times New Roman" w:hAnsi="Times New Roman" w:cs="Times New Roman"/>
          <w:sz w:val="24"/>
        </w:rPr>
        <w:t xml:space="preserve"> which impact</w:t>
      </w:r>
      <w:r w:rsidR="00CC5FD9">
        <w:rPr>
          <w:rFonts w:ascii="Times New Roman" w:hAnsi="Times New Roman" w:cs="Times New Roman"/>
          <w:sz w:val="24"/>
        </w:rPr>
        <w:t>s</w:t>
      </w:r>
      <w:r w:rsidR="00B40037">
        <w:rPr>
          <w:rFonts w:ascii="Times New Roman" w:hAnsi="Times New Roman" w:cs="Times New Roman"/>
          <w:sz w:val="24"/>
        </w:rPr>
        <w:t xml:space="preserve"> how that world region acts in our global society.</w:t>
      </w:r>
      <w:r w:rsidR="00116DAC">
        <w:rPr>
          <w:rFonts w:ascii="Times New Roman" w:hAnsi="Times New Roman" w:cs="Times New Roman"/>
          <w:sz w:val="24"/>
        </w:rPr>
        <w:t xml:space="preserve"> </w:t>
      </w:r>
      <w:r w:rsidR="00B40037">
        <w:rPr>
          <w:rFonts w:ascii="Times New Roman" w:hAnsi="Times New Roman" w:cs="Times New Roman"/>
          <w:sz w:val="24"/>
        </w:rPr>
        <w:t>Regarding the</w:t>
      </w:r>
      <w:r w:rsidR="005D4C72">
        <w:rPr>
          <w:rFonts w:ascii="Times New Roman" w:hAnsi="Times New Roman" w:cs="Times New Roman"/>
          <w:sz w:val="24"/>
        </w:rPr>
        <w:t xml:space="preserve"> specific</w:t>
      </w:r>
      <w:r w:rsidR="00B40037">
        <w:rPr>
          <w:rFonts w:ascii="Times New Roman" w:hAnsi="Times New Roman" w:cs="Times New Roman"/>
          <w:sz w:val="24"/>
        </w:rPr>
        <w:t xml:space="preserve"> unit objectives, as a result of this unit of study, students will be able to:</w:t>
      </w:r>
    </w:p>
    <w:p w:rsidR="00B40037" w:rsidRDefault="00CC5FD9" w:rsidP="00116DAC">
      <w:pPr>
        <w:pStyle w:val="ListParagraph"/>
        <w:numPr>
          <w:ilvl w:val="0"/>
          <w:numId w:val="2"/>
        </w:numPr>
        <w:spacing w:after="0" w:line="240" w:lineRule="auto"/>
        <w:ind w:left="1440" w:right="720"/>
        <w:rPr>
          <w:rFonts w:ascii="Times New Roman" w:hAnsi="Times New Roman" w:cs="Times New Roman"/>
          <w:sz w:val="24"/>
        </w:rPr>
      </w:pPr>
      <w:r>
        <w:rPr>
          <w:rFonts w:ascii="Times New Roman" w:hAnsi="Times New Roman" w:cs="Times New Roman"/>
          <w:sz w:val="24"/>
        </w:rPr>
        <w:t>Describe the physical, economic, and cultural characteristics of Europe</w:t>
      </w:r>
      <w:r w:rsidR="00A6566D">
        <w:rPr>
          <w:rFonts w:ascii="Times New Roman" w:hAnsi="Times New Roman" w:cs="Times New Roman"/>
          <w:sz w:val="24"/>
        </w:rPr>
        <w:t>;</w:t>
      </w:r>
    </w:p>
    <w:p w:rsidR="00CC5FD9" w:rsidRDefault="00CC5FD9" w:rsidP="00116DAC">
      <w:pPr>
        <w:pStyle w:val="ListParagraph"/>
        <w:numPr>
          <w:ilvl w:val="0"/>
          <w:numId w:val="2"/>
        </w:numPr>
        <w:spacing w:after="0" w:line="240" w:lineRule="auto"/>
        <w:ind w:left="1440" w:right="720"/>
        <w:rPr>
          <w:rFonts w:ascii="Times New Roman" w:hAnsi="Times New Roman" w:cs="Times New Roman"/>
          <w:sz w:val="24"/>
        </w:rPr>
      </w:pPr>
      <w:r>
        <w:rPr>
          <w:rFonts w:ascii="Times New Roman" w:hAnsi="Times New Roman" w:cs="Times New Roman"/>
          <w:sz w:val="24"/>
        </w:rPr>
        <w:t>Evaluate how the unique resources and characteristics of the Europe region have impacted human activity within the region</w:t>
      </w:r>
      <w:r w:rsidR="00A6566D">
        <w:rPr>
          <w:rFonts w:ascii="Times New Roman" w:hAnsi="Times New Roman" w:cs="Times New Roman"/>
          <w:sz w:val="24"/>
        </w:rPr>
        <w:t>;</w:t>
      </w:r>
    </w:p>
    <w:p w:rsidR="00A6566D" w:rsidRDefault="005D4C72" w:rsidP="00116DAC">
      <w:pPr>
        <w:pStyle w:val="ListParagraph"/>
        <w:numPr>
          <w:ilvl w:val="0"/>
          <w:numId w:val="2"/>
        </w:numPr>
        <w:spacing w:after="0" w:line="240" w:lineRule="auto"/>
        <w:ind w:left="1440" w:right="720"/>
        <w:rPr>
          <w:rFonts w:ascii="Times New Roman" w:hAnsi="Times New Roman" w:cs="Times New Roman"/>
          <w:sz w:val="24"/>
        </w:rPr>
      </w:pPr>
      <w:r>
        <w:rPr>
          <w:rFonts w:ascii="Times New Roman" w:hAnsi="Times New Roman" w:cs="Times New Roman"/>
          <w:sz w:val="24"/>
        </w:rPr>
        <w:t>Distinguish between the characteristics of the developed world and the developing world and assess which characteristics of Europe make it part of the developed world</w:t>
      </w:r>
    </w:p>
    <w:p w:rsidR="005D4C72" w:rsidRDefault="005D4C72" w:rsidP="00116DAC">
      <w:pPr>
        <w:pStyle w:val="ListParagraph"/>
        <w:numPr>
          <w:ilvl w:val="0"/>
          <w:numId w:val="2"/>
        </w:numPr>
        <w:spacing w:after="0" w:line="240" w:lineRule="auto"/>
        <w:ind w:left="1440" w:right="720"/>
        <w:rPr>
          <w:rFonts w:ascii="Times New Roman" w:hAnsi="Times New Roman" w:cs="Times New Roman"/>
          <w:sz w:val="24"/>
        </w:rPr>
      </w:pPr>
      <w:r>
        <w:rPr>
          <w:rFonts w:ascii="Times New Roman" w:hAnsi="Times New Roman" w:cs="Times New Roman"/>
          <w:sz w:val="24"/>
        </w:rPr>
        <w:lastRenderedPageBreak/>
        <w:t>Identify significant historical and current conflicts within Europe and hypothesize about possible future conflicts based upon current conditions</w:t>
      </w:r>
    </w:p>
    <w:p w:rsidR="005D4C72" w:rsidRDefault="005D4C72" w:rsidP="00116DAC">
      <w:pPr>
        <w:pStyle w:val="ListParagraph"/>
        <w:numPr>
          <w:ilvl w:val="0"/>
          <w:numId w:val="2"/>
        </w:numPr>
        <w:spacing w:after="0" w:line="240" w:lineRule="auto"/>
        <w:ind w:left="1440" w:right="720"/>
        <w:rPr>
          <w:rFonts w:ascii="Times New Roman" w:hAnsi="Times New Roman" w:cs="Times New Roman"/>
          <w:sz w:val="24"/>
        </w:rPr>
      </w:pPr>
      <w:r>
        <w:rPr>
          <w:rFonts w:ascii="Times New Roman" w:hAnsi="Times New Roman" w:cs="Times New Roman"/>
          <w:sz w:val="24"/>
        </w:rPr>
        <w:t>Demonstrate how economic, social and spatial relationships have changed over time in Europe</w:t>
      </w:r>
    </w:p>
    <w:p w:rsidR="00116DAC" w:rsidRDefault="00116DAC" w:rsidP="00116DAC">
      <w:pPr>
        <w:pStyle w:val="ListParagraph"/>
        <w:numPr>
          <w:ilvl w:val="0"/>
          <w:numId w:val="2"/>
        </w:numPr>
        <w:spacing w:after="0" w:line="240" w:lineRule="auto"/>
        <w:ind w:left="1440" w:right="720"/>
        <w:rPr>
          <w:rFonts w:ascii="Times New Roman" w:hAnsi="Times New Roman" w:cs="Times New Roman"/>
          <w:sz w:val="24"/>
        </w:rPr>
      </w:pPr>
      <w:r>
        <w:rPr>
          <w:rFonts w:ascii="Times New Roman" w:hAnsi="Times New Roman" w:cs="Times New Roman"/>
          <w:sz w:val="24"/>
        </w:rPr>
        <w:t>Recognize and describe how the forces of cooperation have broken down political divisions across Europe;</w:t>
      </w:r>
    </w:p>
    <w:p w:rsidR="00116DAC" w:rsidRDefault="00116DAC" w:rsidP="00116DAC">
      <w:pPr>
        <w:pStyle w:val="ListParagraph"/>
        <w:numPr>
          <w:ilvl w:val="0"/>
          <w:numId w:val="2"/>
        </w:numPr>
        <w:spacing w:after="0" w:line="240" w:lineRule="auto"/>
        <w:ind w:left="1440" w:right="720"/>
        <w:rPr>
          <w:rFonts w:ascii="Times New Roman" w:hAnsi="Times New Roman" w:cs="Times New Roman"/>
          <w:sz w:val="24"/>
        </w:rPr>
      </w:pPr>
      <w:r>
        <w:rPr>
          <w:rFonts w:ascii="Times New Roman" w:hAnsi="Times New Roman" w:cs="Times New Roman"/>
          <w:sz w:val="24"/>
        </w:rPr>
        <w:t>Explain how the modernization of communication and transportation has promoted Europe’s globalization</w:t>
      </w:r>
    </w:p>
    <w:p w:rsidR="00116DAC" w:rsidRDefault="00116DAC" w:rsidP="00116DAC">
      <w:pPr>
        <w:spacing w:after="0" w:line="240" w:lineRule="auto"/>
        <w:ind w:right="720"/>
        <w:rPr>
          <w:rFonts w:ascii="Times New Roman" w:hAnsi="Times New Roman" w:cs="Times New Roman"/>
          <w:b/>
          <w:sz w:val="24"/>
        </w:rPr>
      </w:pPr>
    </w:p>
    <w:p w:rsidR="00116DAC" w:rsidRDefault="00116DAC" w:rsidP="00623C94">
      <w:pPr>
        <w:spacing w:after="0" w:line="480" w:lineRule="auto"/>
        <w:ind w:right="720"/>
        <w:jc w:val="center"/>
        <w:rPr>
          <w:rFonts w:ascii="Times New Roman" w:hAnsi="Times New Roman" w:cs="Times New Roman"/>
          <w:b/>
          <w:sz w:val="24"/>
        </w:rPr>
      </w:pPr>
      <w:r>
        <w:rPr>
          <w:rFonts w:ascii="Times New Roman" w:hAnsi="Times New Roman" w:cs="Times New Roman"/>
          <w:b/>
          <w:sz w:val="24"/>
        </w:rPr>
        <w:t>Assessment Plan</w:t>
      </w:r>
    </w:p>
    <w:p w:rsidR="00654BE5" w:rsidRDefault="00116DAC" w:rsidP="00116DAC">
      <w:pPr>
        <w:spacing w:after="0" w:line="480" w:lineRule="auto"/>
        <w:ind w:right="720"/>
        <w:rPr>
          <w:rFonts w:ascii="Times New Roman" w:hAnsi="Times New Roman" w:cs="Times New Roman"/>
          <w:sz w:val="24"/>
        </w:rPr>
      </w:pPr>
      <w:r>
        <w:rPr>
          <w:rFonts w:ascii="Times New Roman" w:hAnsi="Times New Roman" w:cs="Times New Roman"/>
          <w:sz w:val="24"/>
        </w:rPr>
        <w:tab/>
      </w:r>
      <w:r w:rsidR="002406CB">
        <w:rPr>
          <w:rFonts w:ascii="Times New Roman" w:hAnsi="Times New Roman" w:cs="Times New Roman"/>
          <w:sz w:val="24"/>
        </w:rPr>
        <w:t>Incorporating a</w:t>
      </w:r>
      <w:r w:rsidR="0047736C">
        <w:rPr>
          <w:rFonts w:ascii="Times New Roman" w:hAnsi="Times New Roman" w:cs="Times New Roman"/>
          <w:sz w:val="24"/>
        </w:rPr>
        <w:t xml:space="preserve"> </w:t>
      </w:r>
      <w:r w:rsidR="002406CB">
        <w:rPr>
          <w:rFonts w:ascii="Times New Roman" w:hAnsi="Times New Roman" w:cs="Times New Roman"/>
          <w:sz w:val="24"/>
        </w:rPr>
        <w:t>pre-assessment activity, a</w:t>
      </w:r>
      <w:r w:rsidR="0047736C">
        <w:rPr>
          <w:rFonts w:ascii="Times New Roman" w:hAnsi="Times New Roman" w:cs="Times New Roman"/>
          <w:sz w:val="24"/>
        </w:rPr>
        <w:t xml:space="preserve"> range of formative </w:t>
      </w:r>
      <w:r w:rsidR="002406CB">
        <w:rPr>
          <w:rFonts w:ascii="Times New Roman" w:hAnsi="Times New Roman" w:cs="Times New Roman"/>
          <w:sz w:val="24"/>
        </w:rPr>
        <w:t>assessments, and a unit test as a summative assessment, multiple assessment tools</w:t>
      </w:r>
      <w:r w:rsidR="009B2B59">
        <w:rPr>
          <w:rFonts w:ascii="Times New Roman" w:hAnsi="Times New Roman" w:cs="Times New Roman"/>
          <w:sz w:val="24"/>
        </w:rPr>
        <w:t xml:space="preserve"> were used</w:t>
      </w:r>
      <w:r w:rsidR="002406CB">
        <w:rPr>
          <w:rFonts w:ascii="Times New Roman" w:hAnsi="Times New Roman" w:cs="Times New Roman"/>
          <w:sz w:val="24"/>
        </w:rPr>
        <w:t xml:space="preserve"> to observe student growth and understanding throughout the unit</w:t>
      </w:r>
      <w:r w:rsidR="001B2134">
        <w:rPr>
          <w:rFonts w:ascii="Times New Roman" w:hAnsi="Times New Roman" w:cs="Times New Roman"/>
          <w:sz w:val="24"/>
        </w:rPr>
        <w:t xml:space="preserve"> and to inform my instruction throughout the unit</w:t>
      </w:r>
      <w:r w:rsidR="002406CB">
        <w:rPr>
          <w:rFonts w:ascii="Times New Roman" w:hAnsi="Times New Roman" w:cs="Times New Roman"/>
          <w:sz w:val="24"/>
        </w:rPr>
        <w:t>.</w:t>
      </w:r>
      <w:r w:rsidR="00AA6AF0">
        <w:rPr>
          <w:rFonts w:ascii="Times New Roman" w:hAnsi="Times New Roman" w:cs="Times New Roman"/>
          <w:sz w:val="24"/>
        </w:rPr>
        <w:t xml:space="preserve"> Beginning with a multiple-choice pre-assessment benchmark</w:t>
      </w:r>
      <w:r w:rsidR="00654BE5">
        <w:rPr>
          <w:rFonts w:ascii="Times New Roman" w:hAnsi="Times New Roman" w:cs="Times New Roman"/>
          <w:sz w:val="24"/>
        </w:rPr>
        <w:t>, the initial assessment</w:t>
      </w:r>
      <w:r w:rsidR="001B2134">
        <w:rPr>
          <w:rFonts w:ascii="Times New Roman" w:hAnsi="Times New Roman" w:cs="Times New Roman"/>
          <w:sz w:val="24"/>
        </w:rPr>
        <w:t xml:space="preserve"> highlighted areas where student understanding was weakest</w:t>
      </w:r>
      <w:r w:rsidR="00654BE5">
        <w:rPr>
          <w:rFonts w:ascii="Times New Roman" w:hAnsi="Times New Roman" w:cs="Times New Roman"/>
          <w:sz w:val="24"/>
        </w:rPr>
        <w:t xml:space="preserve"> particularly focusing on student knowledge of the economic and cultural characteristics of Europe. This</w:t>
      </w:r>
      <w:r w:rsidR="001C5B93">
        <w:rPr>
          <w:rFonts w:ascii="Times New Roman" w:hAnsi="Times New Roman" w:cs="Times New Roman"/>
          <w:sz w:val="24"/>
        </w:rPr>
        <w:t xml:space="preserve"> unit</w:t>
      </w:r>
      <w:r w:rsidR="00654BE5">
        <w:rPr>
          <w:rFonts w:ascii="Times New Roman" w:hAnsi="Times New Roman" w:cs="Times New Roman"/>
          <w:sz w:val="24"/>
        </w:rPr>
        <w:t xml:space="preserve"> utilized</w:t>
      </w:r>
      <w:r w:rsidR="00852B90">
        <w:rPr>
          <w:rFonts w:ascii="Times New Roman" w:hAnsi="Times New Roman" w:cs="Times New Roman"/>
          <w:sz w:val="24"/>
        </w:rPr>
        <w:t xml:space="preserve"> multiple</w:t>
      </w:r>
      <w:r w:rsidR="00654BE5">
        <w:rPr>
          <w:rFonts w:ascii="Times New Roman" w:hAnsi="Times New Roman" w:cs="Times New Roman"/>
          <w:sz w:val="24"/>
        </w:rPr>
        <w:t xml:space="preserve"> assessment</w:t>
      </w:r>
      <w:r w:rsidR="00852B90">
        <w:rPr>
          <w:rFonts w:ascii="Times New Roman" w:hAnsi="Times New Roman" w:cs="Times New Roman"/>
          <w:sz w:val="24"/>
        </w:rPr>
        <w:t>s</w:t>
      </w:r>
      <w:r w:rsidR="00654BE5">
        <w:rPr>
          <w:rFonts w:ascii="Times New Roman" w:hAnsi="Times New Roman" w:cs="Times New Roman"/>
          <w:sz w:val="24"/>
        </w:rPr>
        <w:t xml:space="preserve"> to focus</w:t>
      </w:r>
      <w:r w:rsidR="001B2134">
        <w:rPr>
          <w:rFonts w:ascii="Times New Roman" w:hAnsi="Times New Roman" w:cs="Times New Roman"/>
          <w:sz w:val="24"/>
        </w:rPr>
        <w:t xml:space="preserve"> </w:t>
      </w:r>
      <w:r w:rsidR="00654BE5">
        <w:rPr>
          <w:rFonts w:ascii="Times New Roman" w:hAnsi="Times New Roman" w:cs="Times New Roman"/>
          <w:sz w:val="24"/>
        </w:rPr>
        <w:t>instruction</w:t>
      </w:r>
      <w:r w:rsidR="009B2B59">
        <w:rPr>
          <w:rFonts w:ascii="Times New Roman" w:hAnsi="Times New Roman" w:cs="Times New Roman"/>
          <w:sz w:val="24"/>
        </w:rPr>
        <w:t xml:space="preserve"> </w:t>
      </w:r>
      <w:r w:rsidR="001C5B93">
        <w:rPr>
          <w:rFonts w:ascii="Times New Roman" w:hAnsi="Times New Roman" w:cs="Times New Roman"/>
          <w:sz w:val="24"/>
        </w:rPr>
        <w:t xml:space="preserve">on </w:t>
      </w:r>
      <w:r w:rsidR="009B2B59">
        <w:rPr>
          <w:rFonts w:ascii="Times New Roman" w:hAnsi="Times New Roman" w:cs="Times New Roman"/>
          <w:sz w:val="24"/>
        </w:rPr>
        <w:t xml:space="preserve">building understanding </w:t>
      </w:r>
      <w:r w:rsidR="001C5B93">
        <w:rPr>
          <w:rFonts w:ascii="Times New Roman" w:hAnsi="Times New Roman" w:cs="Times New Roman"/>
          <w:sz w:val="24"/>
        </w:rPr>
        <w:t>and</w:t>
      </w:r>
      <w:r w:rsidR="00852B90">
        <w:rPr>
          <w:rFonts w:ascii="Times New Roman" w:hAnsi="Times New Roman" w:cs="Times New Roman"/>
          <w:sz w:val="24"/>
        </w:rPr>
        <w:t xml:space="preserve"> on</w:t>
      </w:r>
      <w:r w:rsidR="001C5B93">
        <w:rPr>
          <w:rFonts w:ascii="Times New Roman" w:hAnsi="Times New Roman" w:cs="Times New Roman"/>
          <w:sz w:val="24"/>
        </w:rPr>
        <w:t xml:space="preserve"> closing those learning</w:t>
      </w:r>
      <w:r w:rsidR="009B2B59">
        <w:rPr>
          <w:rFonts w:ascii="Times New Roman" w:hAnsi="Times New Roman" w:cs="Times New Roman"/>
          <w:sz w:val="24"/>
        </w:rPr>
        <w:t xml:space="preserve"> g</w:t>
      </w:r>
      <w:r w:rsidR="001C5B93">
        <w:rPr>
          <w:rFonts w:ascii="Times New Roman" w:hAnsi="Times New Roman" w:cs="Times New Roman"/>
          <w:sz w:val="24"/>
        </w:rPr>
        <w:t xml:space="preserve">aps that were revealed </w:t>
      </w:r>
      <w:r w:rsidR="00852B90">
        <w:rPr>
          <w:rFonts w:ascii="Times New Roman" w:hAnsi="Times New Roman" w:cs="Times New Roman"/>
          <w:sz w:val="24"/>
        </w:rPr>
        <w:t>through</w:t>
      </w:r>
      <w:r w:rsidR="00654BE5">
        <w:rPr>
          <w:rFonts w:ascii="Times New Roman" w:hAnsi="Times New Roman" w:cs="Times New Roman"/>
          <w:sz w:val="24"/>
        </w:rPr>
        <w:t xml:space="preserve"> the</w:t>
      </w:r>
      <w:r w:rsidR="001C5B93">
        <w:rPr>
          <w:rFonts w:ascii="Times New Roman" w:hAnsi="Times New Roman" w:cs="Times New Roman"/>
          <w:sz w:val="24"/>
        </w:rPr>
        <w:t xml:space="preserve"> </w:t>
      </w:r>
      <w:r w:rsidR="00654BE5">
        <w:rPr>
          <w:rFonts w:ascii="Times New Roman" w:hAnsi="Times New Roman" w:cs="Times New Roman"/>
          <w:sz w:val="24"/>
        </w:rPr>
        <w:t>continuous use of assessment in the unit</w:t>
      </w:r>
      <w:r w:rsidR="001C5B93">
        <w:rPr>
          <w:rFonts w:ascii="Times New Roman" w:hAnsi="Times New Roman" w:cs="Times New Roman"/>
          <w:sz w:val="24"/>
        </w:rPr>
        <w:t>.</w:t>
      </w:r>
      <w:r w:rsidR="00654BE5">
        <w:rPr>
          <w:rFonts w:ascii="Times New Roman" w:hAnsi="Times New Roman" w:cs="Times New Roman"/>
          <w:sz w:val="24"/>
        </w:rPr>
        <w:t xml:space="preserve"> </w:t>
      </w:r>
    </w:p>
    <w:p w:rsidR="00116DAC" w:rsidRDefault="001C5B93" w:rsidP="00654BE5">
      <w:pPr>
        <w:spacing w:after="0" w:line="480" w:lineRule="auto"/>
        <w:ind w:right="720" w:firstLine="720"/>
        <w:rPr>
          <w:rFonts w:ascii="Times New Roman" w:hAnsi="Times New Roman" w:cs="Times New Roman"/>
          <w:sz w:val="24"/>
        </w:rPr>
      </w:pPr>
      <w:r>
        <w:rPr>
          <w:rFonts w:ascii="Times New Roman" w:hAnsi="Times New Roman" w:cs="Times New Roman"/>
          <w:sz w:val="24"/>
        </w:rPr>
        <w:t xml:space="preserve"> Throughout the unit, formative assessments</w:t>
      </w:r>
      <w:r w:rsidR="00117E6B">
        <w:rPr>
          <w:rFonts w:ascii="Times New Roman" w:hAnsi="Times New Roman" w:cs="Times New Roman"/>
          <w:sz w:val="24"/>
        </w:rPr>
        <w:t xml:space="preserve"> took various forms</w:t>
      </w:r>
      <w:r w:rsidR="00867CCF">
        <w:rPr>
          <w:rFonts w:ascii="Times New Roman" w:hAnsi="Times New Roman" w:cs="Times New Roman"/>
          <w:sz w:val="24"/>
        </w:rPr>
        <w:t>, including assessments</w:t>
      </w:r>
      <w:r>
        <w:rPr>
          <w:rFonts w:ascii="Times New Roman" w:hAnsi="Times New Roman" w:cs="Times New Roman"/>
          <w:sz w:val="24"/>
        </w:rPr>
        <w:t xml:space="preserve"> like</w:t>
      </w:r>
      <w:r w:rsidR="00867CCF">
        <w:rPr>
          <w:rFonts w:ascii="Times New Roman" w:hAnsi="Times New Roman" w:cs="Times New Roman"/>
          <w:sz w:val="24"/>
        </w:rPr>
        <w:t>:</w:t>
      </w:r>
      <w:r w:rsidR="001B2134">
        <w:rPr>
          <w:rFonts w:ascii="Times New Roman" w:hAnsi="Times New Roman" w:cs="Times New Roman"/>
          <w:sz w:val="24"/>
        </w:rPr>
        <w:t xml:space="preserve"> </w:t>
      </w:r>
      <w:r w:rsidR="003C0BB9">
        <w:rPr>
          <w:rFonts w:ascii="Times New Roman" w:hAnsi="Times New Roman" w:cs="Times New Roman"/>
          <w:sz w:val="24"/>
        </w:rPr>
        <w:t>focus questions (the daily warm-up activity used throughout the year in this class)</w:t>
      </w:r>
      <w:r w:rsidR="001B2134">
        <w:rPr>
          <w:rFonts w:ascii="Times New Roman" w:hAnsi="Times New Roman" w:cs="Times New Roman"/>
          <w:sz w:val="24"/>
        </w:rPr>
        <w:t xml:space="preserve">, </w:t>
      </w:r>
      <w:r w:rsidR="00654BE5">
        <w:rPr>
          <w:rFonts w:ascii="Times New Roman" w:hAnsi="Times New Roman" w:cs="Times New Roman"/>
          <w:sz w:val="24"/>
        </w:rPr>
        <w:t>a stations activity,</w:t>
      </w:r>
      <w:r w:rsidR="00852B90">
        <w:rPr>
          <w:rFonts w:ascii="Times New Roman" w:hAnsi="Times New Roman" w:cs="Times New Roman"/>
          <w:sz w:val="24"/>
        </w:rPr>
        <w:t xml:space="preserve"> a ‘book-look’ activity</w:t>
      </w:r>
      <w:r w:rsidR="001B2134">
        <w:rPr>
          <w:rFonts w:ascii="Times New Roman" w:hAnsi="Times New Roman" w:cs="Times New Roman"/>
          <w:sz w:val="24"/>
        </w:rPr>
        <w:t>,</w:t>
      </w:r>
      <w:r w:rsidR="00654BE5">
        <w:rPr>
          <w:rFonts w:ascii="Times New Roman" w:hAnsi="Times New Roman" w:cs="Times New Roman"/>
          <w:sz w:val="24"/>
        </w:rPr>
        <w:t xml:space="preserve"> a matching game activity, a map quiz</w:t>
      </w:r>
      <w:r w:rsidR="001B2134">
        <w:rPr>
          <w:rFonts w:ascii="Times New Roman" w:hAnsi="Times New Roman" w:cs="Times New Roman"/>
          <w:sz w:val="24"/>
        </w:rPr>
        <w:t xml:space="preserve">, exit slips, </w:t>
      </w:r>
      <w:r w:rsidR="00852B90">
        <w:rPr>
          <w:rFonts w:ascii="Times New Roman" w:hAnsi="Times New Roman" w:cs="Times New Roman"/>
          <w:sz w:val="24"/>
        </w:rPr>
        <w:t>guided</w:t>
      </w:r>
      <w:r w:rsidR="001B2134">
        <w:rPr>
          <w:rFonts w:ascii="Times New Roman" w:hAnsi="Times New Roman" w:cs="Times New Roman"/>
          <w:sz w:val="24"/>
        </w:rPr>
        <w:t xml:space="preserve"> note-sheet response</w:t>
      </w:r>
      <w:r w:rsidR="00654BE5">
        <w:rPr>
          <w:rFonts w:ascii="Times New Roman" w:hAnsi="Times New Roman" w:cs="Times New Roman"/>
          <w:sz w:val="24"/>
        </w:rPr>
        <w:t>s,</w:t>
      </w:r>
      <w:r>
        <w:rPr>
          <w:rFonts w:ascii="Times New Roman" w:hAnsi="Times New Roman" w:cs="Times New Roman"/>
          <w:sz w:val="24"/>
        </w:rPr>
        <w:t xml:space="preserve"> in-</w:t>
      </w:r>
      <w:r w:rsidR="001B2134">
        <w:rPr>
          <w:rFonts w:ascii="Times New Roman" w:hAnsi="Times New Roman" w:cs="Times New Roman"/>
          <w:sz w:val="24"/>
        </w:rPr>
        <w:t>class discussion</w:t>
      </w:r>
      <w:r w:rsidR="00654BE5">
        <w:rPr>
          <w:rFonts w:ascii="Times New Roman" w:hAnsi="Times New Roman" w:cs="Times New Roman"/>
          <w:sz w:val="24"/>
        </w:rPr>
        <w:t>, a review</w:t>
      </w:r>
      <w:r w:rsidR="00117E6B">
        <w:rPr>
          <w:rFonts w:ascii="Times New Roman" w:hAnsi="Times New Roman" w:cs="Times New Roman"/>
          <w:sz w:val="24"/>
        </w:rPr>
        <w:t xml:space="preserve"> game</w:t>
      </w:r>
      <w:r w:rsidR="008E1C8C">
        <w:rPr>
          <w:rFonts w:ascii="Times New Roman" w:hAnsi="Times New Roman" w:cs="Times New Roman"/>
          <w:sz w:val="24"/>
        </w:rPr>
        <w:t>, and a study guide. These formative assessments</w:t>
      </w:r>
      <w:r w:rsidR="001B2134">
        <w:rPr>
          <w:rFonts w:ascii="Times New Roman" w:hAnsi="Times New Roman" w:cs="Times New Roman"/>
          <w:sz w:val="24"/>
        </w:rPr>
        <w:t xml:space="preserve"> </w:t>
      </w:r>
      <w:r>
        <w:rPr>
          <w:rFonts w:ascii="Times New Roman" w:hAnsi="Times New Roman" w:cs="Times New Roman"/>
          <w:sz w:val="24"/>
        </w:rPr>
        <w:t xml:space="preserve">revealed </w:t>
      </w:r>
      <w:r w:rsidR="00086162">
        <w:rPr>
          <w:rFonts w:ascii="Times New Roman" w:hAnsi="Times New Roman" w:cs="Times New Roman"/>
          <w:sz w:val="24"/>
        </w:rPr>
        <w:t>areas that needed further review and</w:t>
      </w:r>
      <w:r>
        <w:rPr>
          <w:rFonts w:ascii="Times New Roman" w:hAnsi="Times New Roman" w:cs="Times New Roman"/>
          <w:sz w:val="24"/>
        </w:rPr>
        <w:t xml:space="preserve"> helped</w:t>
      </w:r>
      <w:r w:rsidR="001B2134">
        <w:rPr>
          <w:rFonts w:ascii="Times New Roman" w:hAnsi="Times New Roman" w:cs="Times New Roman"/>
          <w:sz w:val="24"/>
        </w:rPr>
        <w:t xml:space="preserve"> students identify areas of strength</w:t>
      </w:r>
      <w:r w:rsidR="00086162">
        <w:rPr>
          <w:rFonts w:ascii="Times New Roman" w:hAnsi="Times New Roman" w:cs="Times New Roman"/>
          <w:sz w:val="24"/>
        </w:rPr>
        <w:t>s and weaknesses in their learnin</w:t>
      </w:r>
      <w:r w:rsidR="003C0BB9">
        <w:rPr>
          <w:rFonts w:ascii="Times New Roman" w:hAnsi="Times New Roman" w:cs="Times New Roman"/>
          <w:sz w:val="24"/>
        </w:rPr>
        <w:t>g</w:t>
      </w:r>
      <w:r w:rsidR="00086162">
        <w:rPr>
          <w:rFonts w:ascii="Times New Roman" w:hAnsi="Times New Roman" w:cs="Times New Roman"/>
          <w:sz w:val="24"/>
        </w:rPr>
        <w:t>.</w:t>
      </w:r>
      <w:r w:rsidR="003C0BB9">
        <w:rPr>
          <w:rFonts w:ascii="Times New Roman" w:hAnsi="Times New Roman" w:cs="Times New Roman"/>
          <w:sz w:val="24"/>
        </w:rPr>
        <w:t xml:space="preserve"> </w:t>
      </w:r>
      <w:r w:rsidR="008E1C8C">
        <w:rPr>
          <w:rFonts w:ascii="Times New Roman" w:hAnsi="Times New Roman" w:cs="Times New Roman"/>
          <w:sz w:val="24"/>
        </w:rPr>
        <w:t>Finally,</w:t>
      </w:r>
      <w:r>
        <w:rPr>
          <w:rFonts w:ascii="Times New Roman" w:hAnsi="Times New Roman" w:cs="Times New Roman"/>
          <w:sz w:val="24"/>
        </w:rPr>
        <w:t xml:space="preserve"> the </w:t>
      </w:r>
      <w:r w:rsidR="008E1C8C">
        <w:rPr>
          <w:rFonts w:ascii="Times New Roman" w:hAnsi="Times New Roman" w:cs="Times New Roman"/>
          <w:sz w:val="24"/>
        </w:rPr>
        <w:t>unit concluded with a summative assessment to measure and evaluates overall learning in the unit.</w:t>
      </w:r>
      <w:r>
        <w:rPr>
          <w:rFonts w:ascii="Times New Roman" w:hAnsi="Times New Roman" w:cs="Times New Roman"/>
          <w:sz w:val="24"/>
        </w:rPr>
        <w:t xml:space="preserve"> </w:t>
      </w:r>
      <w:r w:rsidR="008E1C8C">
        <w:rPr>
          <w:rFonts w:ascii="Times New Roman" w:hAnsi="Times New Roman" w:cs="Times New Roman"/>
          <w:sz w:val="24"/>
        </w:rPr>
        <w:t xml:space="preserve">The summative assessment took the form of a </w:t>
      </w:r>
      <w:r>
        <w:rPr>
          <w:rFonts w:ascii="Times New Roman" w:hAnsi="Times New Roman" w:cs="Times New Roman"/>
          <w:sz w:val="24"/>
        </w:rPr>
        <w:t>50 question multiple-choice test</w:t>
      </w:r>
      <w:r w:rsidR="008E1C8C">
        <w:rPr>
          <w:rFonts w:ascii="Times New Roman" w:hAnsi="Times New Roman" w:cs="Times New Roman"/>
          <w:sz w:val="24"/>
        </w:rPr>
        <w:t>;</w:t>
      </w:r>
      <w:r>
        <w:rPr>
          <w:rFonts w:ascii="Times New Roman" w:hAnsi="Times New Roman" w:cs="Times New Roman"/>
          <w:sz w:val="24"/>
        </w:rPr>
        <w:t xml:space="preserve"> </w:t>
      </w:r>
      <w:r w:rsidR="008E1C8C">
        <w:rPr>
          <w:rFonts w:ascii="Times New Roman" w:hAnsi="Times New Roman" w:cs="Times New Roman"/>
          <w:sz w:val="24"/>
        </w:rPr>
        <w:lastRenderedPageBreak/>
        <w:t>the test</w:t>
      </w:r>
      <w:r>
        <w:rPr>
          <w:rFonts w:ascii="Times New Roman" w:hAnsi="Times New Roman" w:cs="Times New Roman"/>
          <w:sz w:val="24"/>
        </w:rPr>
        <w:t xml:space="preserve"> incorporated the questions that were asked in the pre-assessment activity</w:t>
      </w:r>
      <w:r w:rsidR="008E1C8C">
        <w:rPr>
          <w:rFonts w:ascii="Times New Roman" w:hAnsi="Times New Roman" w:cs="Times New Roman"/>
          <w:sz w:val="24"/>
        </w:rPr>
        <w:t xml:space="preserve"> to measure specific knowledge growth against a benchmark</w:t>
      </w:r>
      <w:r>
        <w:rPr>
          <w:rFonts w:ascii="Times New Roman" w:hAnsi="Times New Roman" w:cs="Times New Roman"/>
          <w:sz w:val="24"/>
        </w:rPr>
        <w:t>.</w:t>
      </w:r>
    </w:p>
    <w:p w:rsidR="00852B90" w:rsidRDefault="00623C94" w:rsidP="00623C94">
      <w:pPr>
        <w:spacing w:after="0" w:line="480" w:lineRule="auto"/>
        <w:ind w:right="720"/>
        <w:jc w:val="center"/>
        <w:rPr>
          <w:rFonts w:ascii="Times New Roman" w:hAnsi="Times New Roman" w:cs="Times New Roman"/>
          <w:sz w:val="24"/>
        </w:rPr>
      </w:pPr>
      <w:r>
        <w:rPr>
          <w:rFonts w:ascii="Times New Roman" w:hAnsi="Times New Roman" w:cs="Times New Roman"/>
          <w:b/>
          <w:sz w:val="24"/>
        </w:rPr>
        <w:t>Daily Lesson Plans</w:t>
      </w:r>
    </w:p>
    <w:p w:rsidR="006D6BFD" w:rsidRDefault="00623C94" w:rsidP="006D6BFD">
      <w:pPr>
        <w:spacing w:after="0" w:line="240" w:lineRule="auto"/>
        <w:ind w:right="720"/>
        <w:rPr>
          <w:rFonts w:ascii="Times New Roman" w:hAnsi="Times New Roman" w:cs="Times New Roman"/>
          <w:b/>
          <w:sz w:val="24"/>
        </w:rPr>
      </w:pPr>
      <w:r>
        <w:rPr>
          <w:rFonts w:ascii="Times New Roman" w:hAnsi="Times New Roman" w:cs="Times New Roman"/>
          <w:b/>
          <w:sz w:val="24"/>
        </w:rPr>
        <w:t>Pre-Assessment and Region Introduction</w:t>
      </w:r>
    </w:p>
    <w:p w:rsidR="006D6BFD" w:rsidRDefault="006D6BFD" w:rsidP="006D6BFD">
      <w:pPr>
        <w:spacing w:after="0" w:line="240" w:lineRule="auto"/>
        <w:ind w:right="720"/>
        <w:rPr>
          <w:rFonts w:ascii="Times New Roman" w:hAnsi="Times New Roman" w:cs="Times New Roman"/>
          <w:i/>
          <w:sz w:val="24"/>
          <w:u w:val="single"/>
        </w:rPr>
      </w:pPr>
      <w:r>
        <w:rPr>
          <w:rFonts w:ascii="Times New Roman" w:hAnsi="Times New Roman" w:cs="Times New Roman"/>
          <w:i/>
          <w:sz w:val="24"/>
          <w:u w:val="single"/>
        </w:rPr>
        <w:t>SOLs Addressed:</w:t>
      </w:r>
    </w:p>
    <w:p w:rsidR="006439B6" w:rsidRPr="00623C94" w:rsidRDefault="006439B6" w:rsidP="006439B6">
      <w:pPr>
        <w:pStyle w:val="ListParagraph"/>
        <w:numPr>
          <w:ilvl w:val="0"/>
          <w:numId w:val="19"/>
        </w:numPr>
        <w:spacing w:after="0" w:line="240" w:lineRule="auto"/>
        <w:ind w:right="720"/>
        <w:rPr>
          <w:rFonts w:ascii="Times New Roman" w:hAnsi="Times New Roman" w:cs="Times New Roman"/>
          <w:b/>
          <w:sz w:val="24"/>
        </w:rPr>
      </w:pPr>
      <w:r>
        <w:rPr>
          <w:rFonts w:ascii="Times New Roman" w:hAnsi="Times New Roman" w:cs="Times New Roman"/>
          <w:sz w:val="24"/>
        </w:rPr>
        <w:t>(</w:t>
      </w:r>
      <w:r w:rsidRPr="00623C94">
        <w:rPr>
          <w:rFonts w:ascii="Times New Roman" w:hAnsi="Times New Roman" w:cs="Times New Roman"/>
          <w:sz w:val="24"/>
        </w:rPr>
        <w:t>WG.4</w:t>
      </w:r>
      <w:r>
        <w:rPr>
          <w:rFonts w:ascii="Times New Roman" w:hAnsi="Times New Roman" w:cs="Times New Roman"/>
          <w:sz w:val="24"/>
        </w:rPr>
        <w:t>)</w:t>
      </w:r>
      <w:r w:rsidRPr="00623C94">
        <w:rPr>
          <w:rFonts w:ascii="Times New Roman" w:hAnsi="Times New Roman" w:cs="Times New Roman"/>
          <w:sz w:val="24"/>
        </w:rPr>
        <w:t xml:space="preserve"> The student will locate and analyze physical, economic, and cultural characteristics of Europe</w:t>
      </w:r>
    </w:p>
    <w:p w:rsidR="006D6BFD" w:rsidRDefault="006439B6" w:rsidP="006D6BFD">
      <w:pPr>
        <w:pStyle w:val="ListParagraph"/>
        <w:numPr>
          <w:ilvl w:val="0"/>
          <w:numId w:val="19"/>
        </w:numPr>
        <w:spacing w:after="0" w:line="240" w:lineRule="auto"/>
        <w:ind w:right="720"/>
        <w:rPr>
          <w:rFonts w:ascii="Times New Roman" w:hAnsi="Times New Roman" w:cs="Times New Roman"/>
          <w:sz w:val="24"/>
        </w:rPr>
      </w:pPr>
      <w:r>
        <w:rPr>
          <w:rFonts w:ascii="Times New Roman" w:hAnsi="Times New Roman" w:cs="Times New Roman"/>
          <w:sz w:val="24"/>
        </w:rPr>
        <w:t>(</w:t>
      </w:r>
      <w:r w:rsidRPr="00623C94">
        <w:rPr>
          <w:rFonts w:ascii="Times New Roman" w:hAnsi="Times New Roman" w:cs="Times New Roman"/>
          <w:sz w:val="24"/>
        </w:rPr>
        <w:t>WG.2</w:t>
      </w:r>
      <w:r>
        <w:rPr>
          <w:rFonts w:ascii="Times New Roman" w:hAnsi="Times New Roman" w:cs="Times New Roman"/>
          <w:sz w:val="24"/>
        </w:rPr>
        <w:t>)</w:t>
      </w:r>
      <w:r w:rsidRPr="00623C94">
        <w:rPr>
          <w:rFonts w:ascii="Times New Roman" w:hAnsi="Times New Roman" w:cs="Times New Roman"/>
          <w:sz w:val="24"/>
        </w:rPr>
        <w:t xml:space="preserve"> The student will analyze how selected physical and ecological processes shape the Earth’s surface by:</w:t>
      </w:r>
      <w:r>
        <w:rPr>
          <w:rFonts w:ascii="Times New Roman" w:hAnsi="Times New Roman" w:cs="Times New Roman"/>
          <w:sz w:val="24"/>
        </w:rPr>
        <w:t xml:space="preserve"> d</w:t>
      </w:r>
      <w:r w:rsidRPr="00623C94">
        <w:rPr>
          <w:rFonts w:ascii="Times New Roman" w:hAnsi="Times New Roman" w:cs="Times New Roman"/>
          <w:sz w:val="24"/>
        </w:rPr>
        <w:t>escribing how humans influence the environment and are influenced by it;</w:t>
      </w:r>
      <w:r>
        <w:rPr>
          <w:rFonts w:ascii="Times New Roman" w:hAnsi="Times New Roman" w:cs="Times New Roman"/>
          <w:sz w:val="24"/>
        </w:rPr>
        <w:t xml:space="preserve"> e</w:t>
      </w:r>
      <w:r w:rsidRPr="00623C94">
        <w:rPr>
          <w:rFonts w:ascii="Times New Roman" w:hAnsi="Times New Roman" w:cs="Times New Roman"/>
          <w:sz w:val="24"/>
        </w:rPr>
        <w:t>xplaining how technology affects one’s ability to modify the environment and adapt to it.</w:t>
      </w:r>
    </w:p>
    <w:p w:rsidR="006439B6" w:rsidRDefault="006439B6" w:rsidP="006439B6">
      <w:pPr>
        <w:spacing w:after="0" w:line="240" w:lineRule="auto"/>
        <w:ind w:right="720"/>
        <w:rPr>
          <w:rFonts w:ascii="Times New Roman" w:hAnsi="Times New Roman" w:cs="Times New Roman"/>
          <w:sz w:val="24"/>
        </w:rPr>
      </w:pPr>
    </w:p>
    <w:p w:rsidR="006439B6" w:rsidRDefault="006439B6" w:rsidP="006439B6">
      <w:pPr>
        <w:spacing w:after="0" w:line="240" w:lineRule="auto"/>
        <w:ind w:right="720"/>
        <w:rPr>
          <w:rFonts w:ascii="Times New Roman" w:hAnsi="Times New Roman" w:cs="Times New Roman"/>
          <w:i/>
          <w:sz w:val="24"/>
          <w:u w:val="single"/>
        </w:rPr>
      </w:pPr>
      <w:r>
        <w:rPr>
          <w:rFonts w:ascii="Times New Roman" w:hAnsi="Times New Roman" w:cs="Times New Roman"/>
          <w:i/>
          <w:sz w:val="24"/>
          <w:u w:val="single"/>
        </w:rPr>
        <w:t>Assessments:</w:t>
      </w:r>
    </w:p>
    <w:p w:rsidR="006439B6" w:rsidRDefault="006439B6" w:rsidP="006439B6">
      <w:pPr>
        <w:pStyle w:val="ListParagraph"/>
        <w:numPr>
          <w:ilvl w:val="0"/>
          <w:numId w:val="20"/>
        </w:numPr>
        <w:spacing w:after="0" w:line="240" w:lineRule="auto"/>
        <w:ind w:right="720"/>
        <w:rPr>
          <w:rFonts w:ascii="Times New Roman" w:hAnsi="Times New Roman" w:cs="Times New Roman"/>
          <w:sz w:val="24"/>
        </w:rPr>
      </w:pPr>
      <w:r>
        <w:rPr>
          <w:rFonts w:ascii="Times New Roman" w:hAnsi="Times New Roman" w:cs="Times New Roman"/>
          <w:sz w:val="24"/>
        </w:rPr>
        <w:t>Pre-Assessment Multiple Choice Benchmark</w:t>
      </w:r>
    </w:p>
    <w:p w:rsidR="006439B6" w:rsidRDefault="006439B6" w:rsidP="006439B6">
      <w:pPr>
        <w:pStyle w:val="ListParagraph"/>
        <w:numPr>
          <w:ilvl w:val="0"/>
          <w:numId w:val="20"/>
        </w:numPr>
        <w:spacing w:after="0" w:line="240" w:lineRule="auto"/>
        <w:ind w:right="720"/>
        <w:rPr>
          <w:rFonts w:ascii="Times New Roman" w:hAnsi="Times New Roman" w:cs="Times New Roman"/>
          <w:sz w:val="24"/>
        </w:rPr>
      </w:pPr>
      <w:r>
        <w:rPr>
          <w:rFonts w:ascii="Times New Roman" w:hAnsi="Times New Roman" w:cs="Times New Roman"/>
          <w:sz w:val="24"/>
        </w:rPr>
        <w:t>Map of Europe</w:t>
      </w:r>
    </w:p>
    <w:p w:rsidR="006439B6" w:rsidRDefault="006439B6" w:rsidP="006439B6">
      <w:pPr>
        <w:spacing w:after="0" w:line="240" w:lineRule="auto"/>
        <w:ind w:right="720"/>
        <w:rPr>
          <w:rFonts w:ascii="Times New Roman" w:hAnsi="Times New Roman" w:cs="Times New Roman"/>
          <w:sz w:val="24"/>
        </w:rPr>
      </w:pPr>
    </w:p>
    <w:p w:rsidR="006439B6" w:rsidRPr="006439B6" w:rsidRDefault="006439B6" w:rsidP="006439B6">
      <w:pPr>
        <w:spacing w:after="0" w:line="240" w:lineRule="auto"/>
        <w:ind w:right="720"/>
        <w:rPr>
          <w:rFonts w:ascii="Times New Roman" w:hAnsi="Times New Roman" w:cs="Times New Roman"/>
          <w:i/>
          <w:sz w:val="24"/>
          <w:u w:val="single"/>
        </w:rPr>
      </w:pPr>
      <w:r>
        <w:rPr>
          <w:rFonts w:ascii="Times New Roman" w:hAnsi="Times New Roman" w:cs="Times New Roman"/>
          <w:i/>
          <w:sz w:val="24"/>
          <w:u w:val="single"/>
        </w:rPr>
        <w:t xml:space="preserve">Outline: </w:t>
      </w:r>
    </w:p>
    <w:p w:rsidR="006439B6" w:rsidRDefault="006439B6" w:rsidP="006439B6">
      <w:pPr>
        <w:pStyle w:val="ListParagraph"/>
        <w:numPr>
          <w:ilvl w:val="0"/>
          <w:numId w:val="21"/>
        </w:numPr>
        <w:spacing w:after="0" w:line="240" w:lineRule="auto"/>
        <w:ind w:right="720"/>
        <w:rPr>
          <w:rFonts w:ascii="Times New Roman" w:hAnsi="Times New Roman" w:cs="Times New Roman"/>
          <w:sz w:val="24"/>
        </w:rPr>
      </w:pPr>
      <w:r>
        <w:rPr>
          <w:rFonts w:ascii="Times New Roman" w:hAnsi="Times New Roman" w:cs="Times New Roman"/>
          <w:sz w:val="24"/>
        </w:rPr>
        <w:t xml:space="preserve">After the class finishes their Russia Unit Test, I will administer </w:t>
      </w:r>
      <w:r w:rsidR="0032599A">
        <w:rPr>
          <w:rFonts w:ascii="Times New Roman" w:hAnsi="Times New Roman" w:cs="Times New Roman"/>
          <w:sz w:val="24"/>
        </w:rPr>
        <w:t>an eight-question benchmark pre-assessment for the Europe Unit</w:t>
      </w:r>
    </w:p>
    <w:p w:rsidR="0032599A" w:rsidRDefault="0032599A" w:rsidP="006439B6">
      <w:pPr>
        <w:pStyle w:val="ListParagraph"/>
        <w:numPr>
          <w:ilvl w:val="0"/>
          <w:numId w:val="21"/>
        </w:numPr>
        <w:spacing w:after="0" w:line="240" w:lineRule="auto"/>
        <w:ind w:right="720"/>
        <w:rPr>
          <w:rFonts w:ascii="Times New Roman" w:hAnsi="Times New Roman" w:cs="Times New Roman"/>
          <w:sz w:val="24"/>
        </w:rPr>
      </w:pPr>
      <w:r>
        <w:rPr>
          <w:rFonts w:ascii="Times New Roman" w:hAnsi="Times New Roman" w:cs="Times New Roman"/>
          <w:sz w:val="24"/>
        </w:rPr>
        <w:t>Once students complete the pre-assessment activity for the Europe Unit, students will begin working on their Europe Map to introduce the physical characteristics and political divisions of Europe</w:t>
      </w:r>
    </w:p>
    <w:p w:rsidR="0032599A" w:rsidRPr="0032599A" w:rsidRDefault="0032599A" w:rsidP="0032599A">
      <w:pPr>
        <w:spacing w:after="0" w:line="240" w:lineRule="auto"/>
        <w:ind w:right="720"/>
        <w:rPr>
          <w:rFonts w:ascii="Times New Roman" w:hAnsi="Times New Roman" w:cs="Times New Roman"/>
          <w:sz w:val="24"/>
        </w:rPr>
      </w:pPr>
    </w:p>
    <w:p w:rsidR="0032599A" w:rsidRDefault="0032599A" w:rsidP="0032599A">
      <w:pPr>
        <w:spacing w:after="0" w:line="240" w:lineRule="auto"/>
        <w:ind w:right="720"/>
        <w:rPr>
          <w:rFonts w:ascii="Times New Roman" w:hAnsi="Times New Roman" w:cs="Times New Roman"/>
          <w:b/>
          <w:sz w:val="24"/>
        </w:rPr>
      </w:pPr>
      <w:r>
        <w:rPr>
          <w:rFonts w:ascii="Times New Roman" w:hAnsi="Times New Roman" w:cs="Times New Roman"/>
          <w:b/>
          <w:sz w:val="24"/>
        </w:rPr>
        <w:t>Day One</w:t>
      </w:r>
    </w:p>
    <w:p w:rsidR="0032599A" w:rsidRDefault="0032599A" w:rsidP="0032599A">
      <w:pPr>
        <w:spacing w:after="0" w:line="240" w:lineRule="auto"/>
        <w:ind w:right="720"/>
        <w:rPr>
          <w:rFonts w:ascii="Times New Roman" w:hAnsi="Times New Roman" w:cs="Times New Roman"/>
          <w:i/>
          <w:sz w:val="24"/>
          <w:u w:val="single"/>
        </w:rPr>
      </w:pPr>
      <w:r>
        <w:rPr>
          <w:rFonts w:ascii="Times New Roman" w:hAnsi="Times New Roman" w:cs="Times New Roman"/>
          <w:i/>
          <w:sz w:val="24"/>
          <w:u w:val="single"/>
        </w:rPr>
        <w:t>SOLs Addressed:</w:t>
      </w:r>
    </w:p>
    <w:p w:rsidR="0032599A" w:rsidRPr="00623C94" w:rsidRDefault="0032599A" w:rsidP="0032599A">
      <w:pPr>
        <w:pStyle w:val="ListParagraph"/>
        <w:numPr>
          <w:ilvl w:val="0"/>
          <w:numId w:val="4"/>
        </w:numPr>
        <w:spacing w:after="0" w:line="240" w:lineRule="auto"/>
        <w:ind w:right="720"/>
        <w:rPr>
          <w:rFonts w:ascii="Times New Roman" w:hAnsi="Times New Roman" w:cs="Times New Roman"/>
          <w:b/>
          <w:sz w:val="24"/>
        </w:rPr>
      </w:pPr>
      <w:r w:rsidRPr="00623C94">
        <w:rPr>
          <w:rFonts w:ascii="Times New Roman" w:hAnsi="Times New Roman" w:cs="Times New Roman"/>
          <w:sz w:val="24"/>
        </w:rPr>
        <w:t>WG.4</w:t>
      </w:r>
      <w:r>
        <w:rPr>
          <w:rFonts w:ascii="Times New Roman" w:hAnsi="Times New Roman" w:cs="Times New Roman"/>
          <w:sz w:val="24"/>
        </w:rPr>
        <w:t>)</w:t>
      </w:r>
      <w:r w:rsidRPr="00623C94">
        <w:rPr>
          <w:rFonts w:ascii="Times New Roman" w:hAnsi="Times New Roman" w:cs="Times New Roman"/>
          <w:sz w:val="24"/>
        </w:rPr>
        <w:t xml:space="preserve"> The student will locate and analyze physical, economic, and cultural characteristics of Europe</w:t>
      </w:r>
    </w:p>
    <w:p w:rsidR="0032599A" w:rsidRPr="00623C94" w:rsidRDefault="0032599A" w:rsidP="0032599A">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t>
      </w:r>
      <w:r w:rsidRPr="00623C94">
        <w:rPr>
          <w:rFonts w:ascii="Times New Roman" w:hAnsi="Times New Roman" w:cs="Times New Roman"/>
          <w:sz w:val="24"/>
        </w:rPr>
        <w:t>WG.1</w:t>
      </w:r>
      <w:r>
        <w:rPr>
          <w:rFonts w:ascii="Times New Roman" w:hAnsi="Times New Roman" w:cs="Times New Roman"/>
          <w:sz w:val="24"/>
        </w:rPr>
        <w:t>)</w:t>
      </w:r>
      <w:r w:rsidRPr="00623C94">
        <w:rPr>
          <w:rFonts w:ascii="Times New Roman" w:hAnsi="Times New Roman" w:cs="Times New Roman"/>
          <w:sz w:val="24"/>
        </w:rPr>
        <w:t xml:space="preserve"> The student will use maps, globes, satellite images, photographs, or diagrams to</w:t>
      </w:r>
      <w:r>
        <w:rPr>
          <w:rFonts w:ascii="Times New Roman" w:hAnsi="Times New Roman" w:cs="Times New Roman"/>
          <w:sz w:val="24"/>
        </w:rPr>
        <w:t xml:space="preserve"> o</w:t>
      </w:r>
      <w:r w:rsidRPr="00623C94">
        <w:rPr>
          <w:rFonts w:ascii="Times New Roman" w:hAnsi="Times New Roman" w:cs="Times New Roman"/>
          <w:sz w:val="24"/>
        </w:rPr>
        <w:t>btain geographical information about the world’s countries, cities, and environments;</w:t>
      </w:r>
      <w:r>
        <w:rPr>
          <w:rFonts w:ascii="Times New Roman" w:hAnsi="Times New Roman" w:cs="Times New Roman"/>
          <w:sz w:val="24"/>
        </w:rPr>
        <w:t xml:space="preserve"> </w:t>
      </w:r>
      <w:r w:rsidRPr="00623C94">
        <w:rPr>
          <w:rFonts w:ascii="Times New Roman" w:hAnsi="Times New Roman" w:cs="Times New Roman"/>
          <w:sz w:val="24"/>
        </w:rPr>
        <w:t>Create and compare political, physical, and thematic maps;</w:t>
      </w:r>
    </w:p>
    <w:p w:rsidR="0032599A" w:rsidRDefault="0032599A" w:rsidP="0032599A">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t>
      </w:r>
      <w:r w:rsidRPr="00623C94">
        <w:rPr>
          <w:rFonts w:ascii="Times New Roman" w:hAnsi="Times New Roman" w:cs="Times New Roman"/>
          <w:sz w:val="24"/>
        </w:rPr>
        <w:t>WG.2</w:t>
      </w:r>
      <w:r>
        <w:rPr>
          <w:rFonts w:ascii="Times New Roman" w:hAnsi="Times New Roman" w:cs="Times New Roman"/>
          <w:sz w:val="24"/>
        </w:rPr>
        <w:t>)</w:t>
      </w:r>
      <w:r w:rsidRPr="00623C94">
        <w:rPr>
          <w:rFonts w:ascii="Times New Roman" w:hAnsi="Times New Roman" w:cs="Times New Roman"/>
          <w:sz w:val="24"/>
        </w:rPr>
        <w:t xml:space="preserve"> The student will analyze how selected physical and ecological processes shape the Earth’s surface by:</w:t>
      </w:r>
      <w:r>
        <w:rPr>
          <w:rFonts w:ascii="Times New Roman" w:hAnsi="Times New Roman" w:cs="Times New Roman"/>
          <w:sz w:val="24"/>
        </w:rPr>
        <w:t xml:space="preserve"> d</w:t>
      </w:r>
      <w:r w:rsidRPr="00623C94">
        <w:rPr>
          <w:rFonts w:ascii="Times New Roman" w:hAnsi="Times New Roman" w:cs="Times New Roman"/>
          <w:sz w:val="24"/>
        </w:rPr>
        <w:t>escribing how humans influence the environment and are influenced by it;</w:t>
      </w:r>
      <w:r>
        <w:rPr>
          <w:rFonts w:ascii="Times New Roman" w:hAnsi="Times New Roman" w:cs="Times New Roman"/>
          <w:sz w:val="24"/>
        </w:rPr>
        <w:t xml:space="preserve"> e</w:t>
      </w:r>
      <w:r w:rsidRPr="00623C94">
        <w:rPr>
          <w:rFonts w:ascii="Times New Roman" w:hAnsi="Times New Roman" w:cs="Times New Roman"/>
          <w:sz w:val="24"/>
        </w:rPr>
        <w:t>xplaining how technology affects one’s ability to modify the environment and adapt to it.</w:t>
      </w:r>
    </w:p>
    <w:p w:rsidR="0032599A" w:rsidRPr="00CF02A6" w:rsidRDefault="0032599A" w:rsidP="0032599A">
      <w:pPr>
        <w:pStyle w:val="ListParagraph"/>
        <w:numPr>
          <w:ilvl w:val="0"/>
          <w:numId w:val="4"/>
        </w:numPr>
        <w:spacing w:after="0" w:line="240" w:lineRule="auto"/>
        <w:ind w:right="720"/>
        <w:rPr>
          <w:rFonts w:ascii="Times New Roman" w:hAnsi="Times New Roman" w:cs="Times New Roman"/>
          <w:b/>
          <w:bCs/>
          <w:sz w:val="24"/>
        </w:rPr>
      </w:pPr>
      <w:r>
        <w:rPr>
          <w:rFonts w:ascii="Times New Roman" w:hAnsi="Times New Roman" w:cs="Times New Roman"/>
          <w:sz w:val="24"/>
        </w:rPr>
        <w:t xml:space="preserve">(WG.5) </w:t>
      </w:r>
      <w:r w:rsidRPr="00CF02A6">
        <w:rPr>
          <w:rFonts w:ascii="Times New Roman" w:hAnsi="Times New Roman" w:cs="Times New Roman"/>
          <w:bCs/>
          <w:sz w:val="24"/>
        </w:rPr>
        <w:t>The student will compare and contrast the distribution, growth rates, and characteristics of human population in terms of settlement pattern and the location of natural and capital resources</w:t>
      </w:r>
      <w:r>
        <w:rPr>
          <w:rFonts w:ascii="Times New Roman" w:hAnsi="Times New Roman" w:cs="Times New Roman"/>
          <w:bCs/>
          <w:sz w:val="24"/>
        </w:rPr>
        <w:t xml:space="preserve"> in the Europe Region</w:t>
      </w:r>
    </w:p>
    <w:p w:rsidR="004D3368" w:rsidRPr="00AA0999" w:rsidRDefault="0032599A" w:rsidP="004D3368">
      <w:pPr>
        <w:pStyle w:val="ListParagraph"/>
        <w:numPr>
          <w:ilvl w:val="0"/>
          <w:numId w:val="4"/>
        </w:numPr>
        <w:spacing w:after="0" w:line="240" w:lineRule="auto"/>
        <w:ind w:right="720"/>
        <w:rPr>
          <w:rFonts w:ascii="Times New Roman" w:hAnsi="Times New Roman" w:cs="Times New Roman"/>
          <w:sz w:val="24"/>
        </w:rPr>
      </w:pPr>
      <w:r w:rsidRPr="0032599A">
        <w:rPr>
          <w:rFonts w:ascii="Times New Roman" w:hAnsi="Times New Roman" w:cs="Times New Roman"/>
          <w:bCs/>
          <w:sz w:val="24"/>
        </w:rPr>
        <w:t>(WG.9)</w:t>
      </w:r>
      <w:r w:rsidRPr="0032599A">
        <w:rPr>
          <w:rFonts w:ascii="Times New Roman" w:hAnsi="Times New Roman" w:cs="Times New Roman"/>
          <w:b/>
          <w:bCs/>
        </w:rPr>
        <w:t xml:space="preserve"> </w:t>
      </w:r>
      <w:r w:rsidRPr="0032599A">
        <w:rPr>
          <w:rFonts w:ascii="Times New Roman" w:hAnsi="Times New Roman" w:cs="Times New Roman"/>
          <w:bCs/>
          <w:sz w:val="24"/>
        </w:rPr>
        <w:t>The student will analyze the global patterns and network</w:t>
      </w:r>
      <w:r>
        <w:rPr>
          <w:rFonts w:ascii="Times New Roman" w:hAnsi="Times New Roman" w:cs="Times New Roman"/>
          <w:bCs/>
          <w:sz w:val="24"/>
        </w:rPr>
        <w:t>s of economic interdependence in the Europe Region</w:t>
      </w:r>
    </w:p>
    <w:p w:rsidR="00AA0999" w:rsidRPr="00AA0999" w:rsidRDefault="00AA0999" w:rsidP="00AA0999">
      <w:pPr>
        <w:spacing w:after="0" w:line="240" w:lineRule="auto"/>
        <w:ind w:right="720"/>
        <w:rPr>
          <w:rFonts w:ascii="Times New Roman" w:hAnsi="Times New Roman" w:cs="Times New Roman"/>
          <w:i/>
          <w:sz w:val="24"/>
          <w:u w:val="single"/>
        </w:rPr>
      </w:pPr>
      <w:r w:rsidRPr="00AA0999">
        <w:rPr>
          <w:rFonts w:ascii="Times New Roman" w:hAnsi="Times New Roman" w:cs="Times New Roman"/>
          <w:i/>
          <w:sz w:val="24"/>
          <w:u w:val="single"/>
        </w:rPr>
        <w:t>Assessments:</w:t>
      </w:r>
    </w:p>
    <w:p w:rsidR="00AA0999" w:rsidRPr="00AA0999" w:rsidRDefault="00AA0999" w:rsidP="00AA0999">
      <w:pPr>
        <w:numPr>
          <w:ilvl w:val="0"/>
          <w:numId w:val="23"/>
        </w:numPr>
        <w:spacing w:after="0" w:line="240" w:lineRule="auto"/>
        <w:ind w:right="720"/>
        <w:rPr>
          <w:rFonts w:ascii="Times New Roman" w:hAnsi="Times New Roman" w:cs="Times New Roman"/>
          <w:sz w:val="24"/>
        </w:rPr>
      </w:pPr>
      <w:r w:rsidRPr="00AA0999">
        <w:rPr>
          <w:rFonts w:ascii="Times New Roman" w:hAnsi="Times New Roman" w:cs="Times New Roman"/>
          <w:sz w:val="24"/>
        </w:rPr>
        <w:t>Focus Question</w:t>
      </w:r>
      <w:r>
        <w:rPr>
          <w:rFonts w:ascii="Times New Roman" w:hAnsi="Times New Roman" w:cs="Times New Roman"/>
          <w:sz w:val="24"/>
        </w:rPr>
        <w:t xml:space="preserve"> Response </w:t>
      </w:r>
      <w:r w:rsidRPr="00AA0999">
        <w:rPr>
          <w:rFonts w:ascii="Times New Roman" w:hAnsi="Times New Roman" w:cs="Times New Roman"/>
          <w:sz w:val="24"/>
        </w:rPr>
        <w:t xml:space="preserve"> </w:t>
      </w:r>
    </w:p>
    <w:p w:rsidR="00AA0999" w:rsidRPr="00AA0999" w:rsidRDefault="00AA0999" w:rsidP="00AA0999">
      <w:pPr>
        <w:numPr>
          <w:ilvl w:val="0"/>
          <w:numId w:val="23"/>
        </w:numPr>
        <w:spacing w:after="0" w:line="240" w:lineRule="auto"/>
        <w:ind w:right="720"/>
        <w:rPr>
          <w:rFonts w:ascii="Times New Roman" w:hAnsi="Times New Roman" w:cs="Times New Roman"/>
          <w:sz w:val="24"/>
        </w:rPr>
      </w:pPr>
      <w:r w:rsidRPr="00AA0999">
        <w:rPr>
          <w:rFonts w:ascii="Times New Roman" w:hAnsi="Times New Roman" w:cs="Times New Roman"/>
          <w:sz w:val="24"/>
        </w:rPr>
        <w:t>Welcome to Europe note-sheet and questions within presentation</w:t>
      </w:r>
    </w:p>
    <w:p w:rsidR="00AA0999" w:rsidRDefault="00AA0999" w:rsidP="00AA0999">
      <w:pPr>
        <w:spacing w:after="0" w:line="240" w:lineRule="auto"/>
        <w:ind w:right="720"/>
        <w:rPr>
          <w:rFonts w:ascii="Times New Roman" w:hAnsi="Times New Roman" w:cs="Times New Roman"/>
          <w:i/>
          <w:sz w:val="24"/>
          <w:u w:val="single"/>
        </w:rPr>
      </w:pPr>
    </w:p>
    <w:p w:rsidR="00AA0999" w:rsidRPr="00AA0999" w:rsidRDefault="00AA0999" w:rsidP="00AA0999">
      <w:pPr>
        <w:spacing w:after="0" w:line="240" w:lineRule="auto"/>
        <w:ind w:right="720"/>
        <w:rPr>
          <w:rFonts w:ascii="Times New Roman" w:hAnsi="Times New Roman" w:cs="Times New Roman"/>
          <w:i/>
          <w:sz w:val="24"/>
          <w:u w:val="single"/>
        </w:rPr>
      </w:pPr>
      <w:r w:rsidRPr="00AA0999">
        <w:rPr>
          <w:rFonts w:ascii="Times New Roman" w:hAnsi="Times New Roman" w:cs="Times New Roman"/>
          <w:i/>
          <w:sz w:val="24"/>
          <w:u w:val="single"/>
        </w:rPr>
        <w:lastRenderedPageBreak/>
        <w:t>Lesson Outline:</w:t>
      </w:r>
    </w:p>
    <w:p w:rsidR="00AA0999" w:rsidRPr="00AA0999" w:rsidRDefault="00AA0999" w:rsidP="00AA0999">
      <w:pPr>
        <w:numPr>
          <w:ilvl w:val="0"/>
          <w:numId w:val="24"/>
        </w:numPr>
        <w:spacing w:after="0" w:line="240" w:lineRule="auto"/>
        <w:ind w:right="720"/>
        <w:rPr>
          <w:rFonts w:ascii="Times New Roman" w:hAnsi="Times New Roman" w:cs="Times New Roman"/>
          <w:sz w:val="24"/>
        </w:rPr>
      </w:pPr>
      <w:r w:rsidRPr="00AA0999">
        <w:rPr>
          <w:rFonts w:ascii="Times New Roman" w:hAnsi="Times New Roman" w:cs="Times New Roman"/>
          <w:sz w:val="24"/>
        </w:rPr>
        <w:t xml:space="preserve">Focus Question: </w:t>
      </w:r>
    </w:p>
    <w:p w:rsidR="00AA0999" w:rsidRPr="00AA0999" w:rsidRDefault="00AA0999" w:rsidP="00AA0999">
      <w:pPr>
        <w:numPr>
          <w:ilvl w:val="0"/>
          <w:numId w:val="24"/>
        </w:numPr>
        <w:spacing w:after="0" w:line="240" w:lineRule="auto"/>
        <w:ind w:right="720"/>
        <w:rPr>
          <w:rFonts w:ascii="Times New Roman" w:hAnsi="Times New Roman" w:cs="Times New Roman"/>
          <w:sz w:val="24"/>
        </w:rPr>
      </w:pPr>
      <w:r w:rsidRPr="00AA0999">
        <w:rPr>
          <w:rFonts w:ascii="Times New Roman" w:hAnsi="Times New Roman" w:cs="Times New Roman"/>
          <w:sz w:val="24"/>
        </w:rPr>
        <w:t xml:space="preserve">Welcome to Europe </w:t>
      </w:r>
      <w:r>
        <w:rPr>
          <w:rFonts w:ascii="Times New Roman" w:hAnsi="Times New Roman" w:cs="Times New Roman"/>
          <w:sz w:val="24"/>
        </w:rPr>
        <w:t>interactive PowerPoint</w:t>
      </w:r>
      <w:r w:rsidRPr="00AA0999">
        <w:rPr>
          <w:rFonts w:ascii="Times New Roman" w:hAnsi="Times New Roman" w:cs="Times New Roman"/>
          <w:sz w:val="24"/>
        </w:rPr>
        <w:t xml:space="preserve"> with</w:t>
      </w:r>
      <w:r>
        <w:rPr>
          <w:rFonts w:ascii="Times New Roman" w:hAnsi="Times New Roman" w:cs="Times New Roman"/>
          <w:sz w:val="24"/>
        </w:rPr>
        <w:t xml:space="preserve"> guided</w:t>
      </w:r>
      <w:r w:rsidRPr="00AA0999">
        <w:rPr>
          <w:rFonts w:ascii="Times New Roman" w:hAnsi="Times New Roman" w:cs="Times New Roman"/>
          <w:sz w:val="24"/>
        </w:rPr>
        <w:t xml:space="preserve"> note-sheet:</w:t>
      </w:r>
    </w:p>
    <w:p w:rsidR="00AA0999" w:rsidRPr="00AA0999" w:rsidRDefault="00AA0999" w:rsidP="00AA0999">
      <w:pPr>
        <w:numPr>
          <w:ilvl w:val="1"/>
          <w:numId w:val="24"/>
        </w:numPr>
        <w:spacing w:after="0" w:line="240" w:lineRule="auto"/>
        <w:ind w:right="720"/>
        <w:rPr>
          <w:rFonts w:ascii="Times New Roman" w:hAnsi="Times New Roman" w:cs="Times New Roman"/>
          <w:sz w:val="24"/>
        </w:rPr>
      </w:pPr>
      <w:r w:rsidRPr="00AA0999">
        <w:rPr>
          <w:rFonts w:ascii="Times New Roman" w:hAnsi="Times New Roman" w:cs="Times New Roman"/>
          <w:sz w:val="24"/>
        </w:rPr>
        <w:t>This is an</w:t>
      </w:r>
      <w:r>
        <w:rPr>
          <w:rFonts w:ascii="Times New Roman" w:hAnsi="Times New Roman" w:cs="Times New Roman"/>
          <w:sz w:val="24"/>
        </w:rPr>
        <w:t xml:space="preserve"> interactive PowerPoint that students will look at individually in the computer lab. This</w:t>
      </w:r>
      <w:r w:rsidRPr="00AA0999">
        <w:rPr>
          <w:rFonts w:ascii="Times New Roman" w:hAnsi="Times New Roman" w:cs="Times New Roman"/>
          <w:sz w:val="24"/>
        </w:rPr>
        <w:t xml:space="preserve"> audio-v</w:t>
      </w:r>
      <w:r>
        <w:rPr>
          <w:rFonts w:ascii="Times New Roman" w:hAnsi="Times New Roman" w:cs="Times New Roman"/>
          <w:sz w:val="24"/>
        </w:rPr>
        <w:t>isual PowerPoint Presentation</w:t>
      </w:r>
      <w:r w:rsidRPr="00AA0999">
        <w:rPr>
          <w:rFonts w:ascii="Times New Roman" w:hAnsi="Times New Roman" w:cs="Times New Roman"/>
          <w:sz w:val="24"/>
        </w:rPr>
        <w:t xml:space="preserve"> introduce</w:t>
      </w:r>
      <w:r>
        <w:rPr>
          <w:rFonts w:ascii="Times New Roman" w:hAnsi="Times New Roman" w:cs="Times New Roman"/>
          <w:sz w:val="24"/>
        </w:rPr>
        <w:t>s</w:t>
      </w:r>
      <w:r w:rsidRPr="00AA0999">
        <w:rPr>
          <w:rFonts w:ascii="Times New Roman" w:hAnsi="Times New Roman" w:cs="Times New Roman"/>
          <w:sz w:val="24"/>
        </w:rPr>
        <w:t xml:space="preserve"> some of the physical, cultural and economic fea</w:t>
      </w:r>
      <w:r>
        <w:rPr>
          <w:rFonts w:ascii="Times New Roman" w:hAnsi="Times New Roman" w:cs="Times New Roman"/>
          <w:sz w:val="24"/>
        </w:rPr>
        <w:t>tures of Europe, along with presenting some historical context</w:t>
      </w:r>
      <w:r w:rsidRPr="00AA0999">
        <w:rPr>
          <w:rFonts w:ascii="Times New Roman" w:hAnsi="Times New Roman" w:cs="Times New Roman"/>
          <w:sz w:val="24"/>
        </w:rPr>
        <w:t xml:space="preserve">. </w:t>
      </w:r>
      <w:r w:rsidRPr="00AA0999">
        <w:rPr>
          <w:rFonts w:ascii="Times New Roman" w:hAnsi="Times New Roman" w:cs="Times New Roman"/>
          <w:i/>
          <w:sz w:val="24"/>
        </w:rPr>
        <w:t>I will bring in examples, stories, pictures, video-clips, discussions, and open-ended questions to keep students engaged with the material and to help students process and recognize the material through multiple formats</w:t>
      </w:r>
      <w:r w:rsidRPr="00AA0999">
        <w:rPr>
          <w:rFonts w:ascii="Times New Roman" w:hAnsi="Times New Roman" w:cs="Times New Roman"/>
          <w:sz w:val="24"/>
        </w:rPr>
        <w:t xml:space="preserve">. At the end of the PowerPoint presentation students should be able to identify some of the physical, cultural, and economic characteristics and be able to move on to an activity that will allow them to engage with material </w:t>
      </w:r>
      <w:r w:rsidR="00D966DC">
        <w:rPr>
          <w:rFonts w:ascii="Times New Roman" w:hAnsi="Times New Roman" w:cs="Times New Roman"/>
          <w:sz w:val="24"/>
        </w:rPr>
        <w:t>in greater</w:t>
      </w:r>
      <w:r w:rsidRPr="00AA0999">
        <w:rPr>
          <w:rFonts w:ascii="Times New Roman" w:hAnsi="Times New Roman" w:cs="Times New Roman"/>
          <w:sz w:val="24"/>
        </w:rPr>
        <w:t xml:space="preserve"> depth by the next block </w:t>
      </w:r>
    </w:p>
    <w:p w:rsidR="00AA0999" w:rsidRPr="00AA0999" w:rsidRDefault="00AA0999" w:rsidP="00AA0999">
      <w:pPr>
        <w:numPr>
          <w:ilvl w:val="1"/>
          <w:numId w:val="24"/>
        </w:numPr>
        <w:spacing w:after="0" w:line="240" w:lineRule="auto"/>
        <w:ind w:right="720"/>
        <w:rPr>
          <w:rFonts w:ascii="Times New Roman" w:hAnsi="Times New Roman" w:cs="Times New Roman"/>
          <w:i/>
          <w:sz w:val="24"/>
        </w:rPr>
      </w:pPr>
      <w:r w:rsidRPr="00AA0999">
        <w:rPr>
          <w:rFonts w:ascii="Times New Roman" w:hAnsi="Times New Roman" w:cs="Times New Roman"/>
          <w:sz w:val="24"/>
        </w:rPr>
        <w:t xml:space="preserve">Along with the presentation students will be completing a </w:t>
      </w:r>
      <w:r w:rsidR="00D966DC">
        <w:rPr>
          <w:rFonts w:ascii="Times New Roman" w:hAnsi="Times New Roman" w:cs="Times New Roman"/>
          <w:sz w:val="24"/>
        </w:rPr>
        <w:t>guided</w:t>
      </w:r>
      <w:r w:rsidRPr="00AA0999">
        <w:rPr>
          <w:rFonts w:ascii="Times New Roman" w:hAnsi="Times New Roman" w:cs="Times New Roman"/>
          <w:sz w:val="24"/>
        </w:rPr>
        <w:t xml:space="preserve"> note-sheet with variable difficulty</w:t>
      </w:r>
      <w:r w:rsidR="00D966DC">
        <w:rPr>
          <w:rFonts w:ascii="Times New Roman" w:hAnsi="Times New Roman" w:cs="Times New Roman"/>
          <w:sz w:val="24"/>
        </w:rPr>
        <w:t xml:space="preserve"> for my diverse learner needs</w:t>
      </w:r>
      <w:r w:rsidRPr="00AA0999">
        <w:rPr>
          <w:rFonts w:ascii="Times New Roman" w:hAnsi="Times New Roman" w:cs="Times New Roman"/>
          <w:sz w:val="24"/>
        </w:rPr>
        <w:t xml:space="preserve">; </w:t>
      </w:r>
      <w:r w:rsidRPr="00AA0999">
        <w:rPr>
          <w:rFonts w:ascii="Times New Roman" w:hAnsi="Times New Roman" w:cs="Times New Roman"/>
          <w:i/>
          <w:sz w:val="24"/>
        </w:rPr>
        <w:t>the essential information will be very basic fill in the blank straight from the PowerPoint so slower readers will be able to access the information, but to help engage my more advanced learners there will also be sections that call for students to write their own answers or to deduce the information from what is present in the PowerPoint slides without actually giving the information to them verbatim (I will try to help support my less advanced students in this section with class discussion and examples that they can draw from).</w:t>
      </w:r>
    </w:p>
    <w:p w:rsidR="00AA0999" w:rsidRDefault="00AA0999" w:rsidP="00AA0999">
      <w:pPr>
        <w:numPr>
          <w:ilvl w:val="0"/>
          <w:numId w:val="24"/>
        </w:numPr>
        <w:spacing w:after="0" w:line="240" w:lineRule="auto"/>
        <w:ind w:right="720"/>
        <w:rPr>
          <w:rFonts w:ascii="Times New Roman" w:hAnsi="Times New Roman" w:cs="Times New Roman"/>
          <w:sz w:val="24"/>
        </w:rPr>
      </w:pPr>
      <w:r w:rsidRPr="00AA0999">
        <w:rPr>
          <w:rFonts w:ascii="Times New Roman" w:hAnsi="Times New Roman" w:cs="Times New Roman"/>
          <w:sz w:val="24"/>
        </w:rPr>
        <w:t xml:space="preserve">Wrap-up: </w:t>
      </w:r>
      <w:r>
        <w:rPr>
          <w:rFonts w:ascii="Times New Roman" w:hAnsi="Times New Roman" w:cs="Times New Roman"/>
          <w:sz w:val="24"/>
        </w:rPr>
        <w:t>Finish Maps</w:t>
      </w:r>
    </w:p>
    <w:p w:rsidR="00AA0999" w:rsidRDefault="00AA0999" w:rsidP="00AA0999">
      <w:pPr>
        <w:numPr>
          <w:ilvl w:val="1"/>
          <w:numId w:val="24"/>
        </w:numPr>
        <w:spacing w:after="0" w:line="240" w:lineRule="auto"/>
        <w:ind w:right="720"/>
        <w:rPr>
          <w:rFonts w:ascii="Times New Roman" w:hAnsi="Times New Roman" w:cs="Times New Roman"/>
          <w:sz w:val="24"/>
        </w:rPr>
      </w:pPr>
      <w:r w:rsidRPr="00AA0999">
        <w:rPr>
          <w:rFonts w:ascii="Times New Roman" w:hAnsi="Times New Roman" w:cs="Times New Roman"/>
          <w:sz w:val="24"/>
        </w:rPr>
        <w:t xml:space="preserve">I will ask the class to take out their maps which they are still completing and to write at the top of their maps that they have a map quiz coming up on either Tuesday 2/25 or Wednesday 2/26 (depending upon which block they’re in) </w:t>
      </w:r>
    </w:p>
    <w:p w:rsidR="00AA0999" w:rsidRPr="00AA0999" w:rsidRDefault="00AA0999" w:rsidP="00AA0999">
      <w:pPr>
        <w:numPr>
          <w:ilvl w:val="1"/>
          <w:numId w:val="24"/>
        </w:numPr>
        <w:spacing w:after="0" w:line="240" w:lineRule="auto"/>
        <w:ind w:right="720"/>
        <w:rPr>
          <w:rFonts w:ascii="Times New Roman" w:hAnsi="Times New Roman" w:cs="Times New Roman"/>
          <w:sz w:val="24"/>
        </w:rPr>
      </w:pPr>
      <w:r>
        <w:rPr>
          <w:rFonts w:ascii="Times New Roman" w:hAnsi="Times New Roman" w:cs="Times New Roman"/>
          <w:sz w:val="24"/>
        </w:rPr>
        <w:t>While in the computer lab, students will</w:t>
      </w:r>
      <w:r w:rsidRPr="00AA0999">
        <w:rPr>
          <w:rFonts w:ascii="Times New Roman" w:hAnsi="Times New Roman" w:cs="Times New Roman"/>
          <w:sz w:val="24"/>
        </w:rPr>
        <w:t xml:space="preserve"> visit worldatlas.com to help them complete their maps so they will be ready for the upcoming map quiz (which will be, as always, an open map quiz). </w:t>
      </w:r>
    </w:p>
    <w:p w:rsidR="004D3368" w:rsidRPr="00AA0999" w:rsidRDefault="004D3368" w:rsidP="00AA0999">
      <w:pPr>
        <w:spacing w:after="0" w:line="240" w:lineRule="auto"/>
        <w:ind w:right="720"/>
        <w:rPr>
          <w:rFonts w:ascii="Times New Roman" w:hAnsi="Times New Roman" w:cs="Times New Roman"/>
          <w:sz w:val="24"/>
        </w:rPr>
      </w:pPr>
    </w:p>
    <w:p w:rsidR="00623C94" w:rsidRDefault="00623C94" w:rsidP="00F150A5">
      <w:pPr>
        <w:spacing w:after="0" w:line="240" w:lineRule="auto"/>
        <w:ind w:right="720"/>
        <w:rPr>
          <w:rFonts w:ascii="Times New Roman" w:hAnsi="Times New Roman" w:cs="Times New Roman"/>
          <w:b/>
          <w:sz w:val="24"/>
        </w:rPr>
      </w:pPr>
      <w:r>
        <w:rPr>
          <w:rFonts w:ascii="Times New Roman" w:hAnsi="Times New Roman" w:cs="Times New Roman"/>
          <w:b/>
          <w:sz w:val="24"/>
        </w:rPr>
        <w:t>Day Two</w:t>
      </w:r>
    </w:p>
    <w:p w:rsidR="00623C94" w:rsidRDefault="00623C94" w:rsidP="00F150A5">
      <w:pPr>
        <w:spacing w:after="0" w:line="240" w:lineRule="auto"/>
        <w:ind w:right="720"/>
        <w:rPr>
          <w:rFonts w:ascii="Times New Roman" w:hAnsi="Times New Roman" w:cs="Times New Roman"/>
          <w:b/>
          <w:sz w:val="24"/>
        </w:rPr>
      </w:pPr>
      <w:r w:rsidRPr="007D709B">
        <w:rPr>
          <w:rFonts w:ascii="Times New Roman" w:hAnsi="Times New Roman" w:cs="Times New Roman"/>
          <w:i/>
          <w:sz w:val="24"/>
          <w:u w:val="single"/>
        </w:rPr>
        <w:t>SOLs Addressed</w:t>
      </w:r>
      <w:r w:rsidRPr="00623C94">
        <w:rPr>
          <w:rFonts w:ascii="Times New Roman" w:hAnsi="Times New Roman" w:cs="Times New Roman"/>
          <w:b/>
          <w:sz w:val="24"/>
        </w:rPr>
        <w:t>:</w:t>
      </w:r>
      <w:r>
        <w:rPr>
          <w:rFonts w:ascii="Times New Roman" w:hAnsi="Times New Roman" w:cs="Times New Roman"/>
          <w:b/>
          <w:sz w:val="24"/>
        </w:rPr>
        <w:t xml:space="preserve"> </w:t>
      </w:r>
    </w:p>
    <w:p w:rsidR="00623C94" w:rsidRPr="00623C94" w:rsidRDefault="00623C94" w:rsidP="00F150A5">
      <w:pPr>
        <w:pStyle w:val="ListParagraph"/>
        <w:numPr>
          <w:ilvl w:val="0"/>
          <w:numId w:val="4"/>
        </w:numPr>
        <w:spacing w:after="0" w:line="240" w:lineRule="auto"/>
        <w:ind w:right="720"/>
        <w:rPr>
          <w:rFonts w:ascii="Times New Roman" w:hAnsi="Times New Roman" w:cs="Times New Roman"/>
          <w:b/>
          <w:sz w:val="24"/>
        </w:rPr>
      </w:pPr>
      <w:r>
        <w:rPr>
          <w:rFonts w:ascii="Times New Roman" w:hAnsi="Times New Roman" w:cs="Times New Roman"/>
          <w:sz w:val="24"/>
        </w:rPr>
        <w:t>(</w:t>
      </w:r>
      <w:r w:rsidRPr="00623C94">
        <w:rPr>
          <w:rFonts w:ascii="Times New Roman" w:hAnsi="Times New Roman" w:cs="Times New Roman"/>
          <w:sz w:val="24"/>
        </w:rPr>
        <w:t>WG.4</w:t>
      </w:r>
      <w:r>
        <w:rPr>
          <w:rFonts w:ascii="Times New Roman" w:hAnsi="Times New Roman" w:cs="Times New Roman"/>
          <w:sz w:val="24"/>
        </w:rPr>
        <w:t>)</w:t>
      </w:r>
      <w:r w:rsidRPr="00623C94">
        <w:rPr>
          <w:rFonts w:ascii="Times New Roman" w:hAnsi="Times New Roman" w:cs="Times New Roman"/>
          <w:sz w:val="24"/>
        </w:rPr>
        <w:t xml:space="preserve"> The student will locate and analyze physical, economic, and cultural characteristics of Europe</w:t>
      </w:r>
    </w:p>
    <w:p w:rsidR="00623C94" w:rsidRPr="00623C94" w:rsidRDefault="00623C94" w:rsidP="00F150A5">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t>
      </w:r>
      <w:r w:rsidRPr="00623C94">
        <w:rPr>
          <w:rFonts w:ascii="Times New Roman" w:hAnsi="Times New Roman" w:cs="Times New Roman"/>
          <w:sz w:val="24"/>
        </w:rPr>
        <w:t>WG.1</w:t>
      </w:r>
      <w:r>
        <w:rPr>
          <w:rFonts w:ascii="Times New Roman" w:hAnsi="Times New Roman" w:cs="Times New Roman"/>
          <w:sz w:val="24"/>
        </w:rPr>
        <w:t>)</w:t>
      </w:r>
      <w:r w:rsidRPr="00623C94">
        <w:rPr>
          <w:rFonts w:ascii="Times New Roman" w:hAnsi="Times New Roman" w:cs="Times New Roman"/>
          <w:sz w:val="24"/>
        </w:rPr>
        <w:t xml:space="preserve"> The student will use maps, globes, satellite images, photographs, or diagrams to</w:t>
      </w:r>
      <w:r>
        <w:rPr>
          <w:rFonts w:ascii="Times New Roman" w:hAnsi="Times New Roman" w:cs="Times New Roman"/>
          <w:sz w:val="24"/>
        </w:rPr>
        <w:t xml:space="preserve"> o</w:t>
      </w:r>
      <w:r w:rsidRPr="00623C94">
        <w:rPr>
          <w:rFonts w:ascii="Times New Roman" w:hAnsi="Times New Roman" w:cs="Times New Roman"/>
          <w:sz w:val="24"/>
        </w:rPr>
        <w:t>btain geographical information about the world’s countries, cities, and environments;</w:t>
      </w:r>
      <w:r>
        <w:rPr>
          <w:rFonts w:ascii="Times New Roman" w:hAnsi="Times New Roman" w:cs="Times New Roman"/>
          <w:sz w:val="24"/>
        </w:rPr>
        <w:t xml:space="preserve"> </w:t>
      </w:r>
      <w:r w:rsidRPr="00623C94">
        <w:rPr>
          <w:rFonts w:ascii="Times New Roman" w:hAnsi="Times New Roman" w:cs="Times New Roman"/>
          <w:sz w:val="24"/>
        </w:rPr>
        <w:t>Create and compare political, physical, and thematic maps;</w:t>
      </w:r>
    </w:p>
    <w:p w:rsidR="00623C94" w:rsidRDefault="00623C94" w:rsidP="00F150A5">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t>
      </w:r>
      <w:r w:rsidRPr="00623C94">
        <w:rPr>
          <w:rFonts w:ascii="Times New Roman" w:hAnsi="Times New Roman" w:cs="Times New Roman"/>
          <w:sz w:val="24"/>
        </w:rPr>
        <w:t>WG.2</w:t>
      </w:r>
      <w:r>
        <w:rPr>
          <w:rFonts w:ascii="Times New Roman" w:hAnsi="Times New Roman" w:cs="Times New Roman"/>
          <w:sz w:val="24"/>
        </w:rPr>
        <w:t>)</w:t>
      </w:r>
      <w:r w:rsidRPr="00623C94">
        <w:rPr>
          <w:rFonts w:ascii="Times New Roman" w:hAnsi="Times New Roman" w:cs="Times New Roman"/>
          <w:sz w:val="24"/>
        </w:rPr>
        <w:t xml:space="preserve"> The student will analyze how selected physical and ecological processes shape the Earth’s surface by:</w:t>
      </w:r>
      <w:r>
        <w:rPr>
          <w:rFonts w:ascii="Times New Roman" w:hAnsi="Times New Roman" w:cs="Times New Roman"/>
          <w:sz w:val="24"/>
        </w:rPr>
        <w:t xml:space="preserve"> d</w:t>
      </w:r>
      <w:r w:rsidRPr="00623C94">
        <w:rPr>
          <w:rFonts w:ascii="Times New Roman" w:hAnsi="Times New Roman" w:cs="Times New Roman"/>
          <w:sz w:val="24"/>
        </w:rPr>
        <w:t>escribing how humans influence the environment and are influenced by it;</w:t>
      </w:r>
      <w:r>
        <w:rPr>
          <w:rFonts w:ascii="Times New Roman" w:hAnsi="Times New Roman" w:cs="Times New Roman"/>
          <w:sz w:val="24"/>
        </w:rPr>
        <w:t xml:space="preserve"> e</w:t>
      </w:r>
      <w:r w:rsidRPr="00623C94">
        <w:rPr>
          <w:rFonts w:ascii="Times New Roman" w:hAnsi="Times New Roman" w:cs="Times New Roman"/>
          <w:sz w:val="24"/>
        </w:rPr>
        <w:t>xplaining how technology affects one’s ability to modify the environment and adapt to it.</w:t>
      </w:r>
    </w:p>
    <w:p w:rsidR="00623C94" w:rsidRPr="00CF02A6" w:rsidRDefault="00623C94" w:rsidP="00F150A5">
      <w:pPr>
        <w:pStyle w:val="ListParagraph"/>
        <w:numPr>
          <w:ilvl w:val="0"/>
          <w:numId w:val="4"/>
        </w:numPr>
        <w:spacing w:after="0" w:line="240" w:lineRule="auto"/>
        <w:ind w:right="720"/>
        <w:rPr>
          <w:rFonts w:ascii="Times New Roman" w:hAnsi="Times New Roman" w:cs="Times New Roman"/>
          <w:b/>
          <w:bCs/>
          <w:sz w:val="24"/>
        </w:rPr>
      </w:pPr>
      <w:r>
        <w:rPr>
          <w:rFonts w:ascii="Times New Roman" w:hAnsi="Times New Roman" w:cs="Times New Roman"/>
          <w:sz w:val="24"/>
        </w:rPr>
        <w:lastRenderedPageBreak/>
        <w:t xml:space="preserve">(WG.5) </w:t>
      </w:r>
      <w:r w:rsidRPr="00CF02A6">
        <w:rPr>
          <w:rFonts w:ascii="Times New Roman" w:hAnsi="Times New Roman" w:cs="Times New Roman"/>
          <w:bCs/>
          <w:sz w:val="24"/>
        </w:rPr>
        <w:t>The student will compare and contrast the distribution, growth rates, and characteristics of human population in terms of settlement pattern and the location of natural and capital resources</w:t>
      </w:r>
    </w:p>
    <w:p w:rsidR="00CF02A6" w:rsidRPr="00501720" w:rsidRDefault="00CF02A6" w:rsidP="00F150A5">
      <w:pPr>
        <w:pStyle w:val="ListParagraph"/>
        <w:numPr>
          <w:ilvl w:val="0"/>
          <w:numId w:val="4"/>
        </w:numPr>
        <w:spacing w:after="0" w:line="240" w:lineRule="auto"/>
        <w:ind w:right="720"/>
        <w:rPr>
          <w:rFonts w:ascii="Times New Roman" w:hAnsi="Times New Roman" w:cs="Times New Roman"/>
          <w:bCs/>
          <w:sz w:val="24"/>
        </w:rPr>
      </w:pPr>
      <w:r>
        <w:rPr>
          <w:rFonts w:ascii="Times New Roman" w:hAnsi="Times New Roman" w:cs="Times New Roman"/>
          <w:bCs/>
          <w:sz w:val="24"/>
        </w:rPr>
        <w:t>(</w:t>
      </w:r>
      <w:r w:rsidR="00501720">
        <w:rPr>
          <w:rFonts w:ascii="Times New Roman" w:hAnsi="Times New Roman" w:cs="Times New Roman"/>
          <w:bCs/>
          <w:sz w:val="24"/>
        </w:rPr>
        <w:t>WG.9)</w:t>
      </w:r>
      <w:r w:rsidR="00501720" w:rsidRPr="00501720">
        <w:rPr>
          <w:rFonts w:ascii="Times New Roman" w:hAnsi="Times New Roman" w:cs="Times New Roman"/>
          <w:b/>
          <w:bCs/>
        </w:rPr>
        <w:t xml:space="preserve"> </w:t>
      </w:r>
      <w:r w:rsidR="00501720" w:rsidRPr="00501720">
        <w:rPr>
          <w:rFonts w:ascii="Times New Roman" w:hAnsi="Times New Roman" w:cs="Times New Roman"/>
          <w:bCs/>
          <w:sz w:val="24"/>
        </w:rPr>
        <w:t>The student will analyze the global patterns and network</w:t>
      </w:r>
      <w:r w:rsidR="0032599A">
        <w:rPr>
          <w:rFonts w:ascii="Times New Roman" w:hAnsi="Times New Roman" w:cs="Times New Roman"/>
          <w:bCs/>
          <w:sz w:val="24"/>
        </w:rPr>
        <w:t>s of economic interdependence</w:t>
      </w:r>
    </w:p>
    <w:p w:rsidR="00623C94" w:rsidRPr="00501720" w:rsidRDefault="00623C94" w:rsidP="00623C94">
      <w:pPr>
        <w:spacing w:after="0" w:line="240" w:lineRule="auto"/>
        <w:ind w:right="720"/>
        <w:rPr>
          <w:rFonts w:ascii="Times New Roman" w:hAnsi="Times New Roman" w:cs="Times New Roman"/>
          <w:sz w:val="24"/>
        </w:rPr>
      </w:pPr>
    </w:p>
    <w:p w:rsidR="00623C94" w:rsidRPr="00501720" w:rsidRDefault="00623C94" w:rsidP="00F150A5">
      <w:pPr>
        <w:spacing w:after="0" w:line="240" w:lineRule="auto"/>
        <w:ind w:right="720"/>
        <w:rPr>
          <w:rFonts w:ascii="Times New Roman" w:hAnsi="Times New Roman" w:cs="Times New Roman"/>
          <w:i/>
          <w:sz w:val="24"/>
        </w:rPr>
      </w:pPr>
      <w:r w:rsidRPr="007D709B">
        <w:rPr>
          <w:rFonts w:ascii="Times New Roman" w:hAnsi="Times New Roman" w:cs="Times New Roman"/>
          <w:i/>
          <w:sz w:val="24"/>
          <w:u w:val="single"/>
        </w:rPr>
        <w:t>Assessments</w:t>
      </w:r>
      <w:r w:rsidRPr="00501720">
        <w:rPr>
          <w:rFonts w:ascii="Times New Roman" w:hAnsi="Times New Roman" w:cs="Times New Roman"/>
          <w:i/>
          <w:sz w:val="24"/>
        </w:rPr>
        <w:t>:</w:t>
      </w:r>
    </w:p>
    <w:p w:rsidR="00623C94" w:rsidRPr="00623C94" w:rsidRDefault="00623C94" w:rsidP="00F150A5">
      <w:pPr>
        <w:numPr>
          <w:ilvl w:val="0"/>
          <w:numId w:val="3"/>
        </w:numPr>
        <w:spacing w:after="0" w:line="240" w:lineRule="auto"/>
        <w:ind w:right="720"/>
        <w:rPr>
          <w:rFonts w:ascii="Times New Roman" w:hAnsi="Times New Roman" w:cs="Times New Roman"/>
          <w:sz w:val="24"/>
        </w:rPr>
      </w:pPr>
      <w:r w:rsidRPr="00623C94">
        <w:rPr>
          <w:rFonts w:ascii="Times New Roman" w:hAnsi="Times New Roman" w:cs="Times New Roman"/>
          <w:sz w:val="24"/>
        </w:rPr>
        <w:t>Passport to Europe: Stations activity</w:t>
      </w:r>
    </w:p>
    <w:p w:rsidR="00623C94" w:rsidRDefault="00623C94" w:rsidP="00F150A5">
      <w:pPr>
        <w:numPr>
          <w:ilvl w:val="0"/>
          <w:numId w:val="3"/>
        </w:numPr>
        <w:spacing w:after="0" w:line="240" w:lineRule="auto"/>
        <w:ind w:right="720"/>
        <w:rPr>
          <w:rFonts w:ascii="Times New Roman" w:hAnsi="Times New Roman" w:cs="Times New Roman"/>
          <w:sz w:val="24"/>
        </w:rPr>
      </w:pPr>
      <w:r w:rsidRPr="00623C94">
        <w:rPr>
          <w:rFonts w:ascii="Times New Roman" w:hAnsi="Times New Roman" w:cs="Times New Roman"/>
          <w:sz w:val="24"/>
        </w:rPr>
        <w:t>Focus Question</w:t>
      </w:r>
    </w:p>
    <w:p w:rsidR="00501720" w:rsidRPr="00623C94" w:rsidRDefault="00501720" w:rsidP="00501720">
      <w:pPr>
        <w:spacing w:after="0" w:line="240" w:lineRule="auto"/>
        <w:ind w:right="720"/>
        <w:rPr>
          <w:rFonts w:ascii="Times New Roman" w:hAnsi="Times New Roman" w:cs="Times New Roman"/>
          <w:sz w:val="24"/>
        </w:rPr>
      </w:pPr>
    </w:p>
    <w:p w:rsidR="00623C94" w:rsidRPr="00715342" w:rsidRDefault="00623C94" w:rsidP="00F150A5">
      <w:pPr>
        <w:spacing w:after="0" w:line="240" w:lineRule="auto"/>
        <w:ind w:right="720"/>
        <w:rPr>
          <w:rFonts w:ascii="Times New Roman" w:hAnsi="Times New Roman" w:cs="Times New Roman"/>
          <w:i/>
          <w:sz w:val="24"/>
        </w:rPr>
      </w:pPr>
      <w:r w:rsidRPr="007D709B">
        <w:rPr>
          <w:rFonts w:ascii="Times New Roman" w:hAnsi="Times New Roman" w:cs="Times New Roman"/>
          <w:i/>
          <w:sz w:val="24"/>
          <w:u w:val="single"/>
        </w:rPr>
        <w:t>Differentiation Strategies</w:t>
      </w:r>
      <w:r w:rsidRPr="00715342">
        <w:rPr>
          <w:rFonts w:ascii="Times New Roman" w:hAnsi="Times New Roman" w:cs="Times New Roman"/>
          <w:i/>
          <w:sz w:val="24"/>
        </w:rPr>
        <w:t>:</w:t>
      </w:r>
    </w:p>
    <w:p w:rsidR="00623C94" w:rsidRPr="00623C94" w:rsidRDefault="00623C94" w:rsidP="00F150A5">
      <w:pPr>
        <w:numPr>
          <w:ilvl w:val="0"/>
          <w:numId w:val="3"/>
        </w:numPr>
        <w:spacing w:after="0" w:line="240" w:lineRule="auto"/>
        <w:ind w:right="720"/>
        <w:rPr>
          <w:rFonts w:ascii="Times New Roman" w:hAnsi="Times New Roman" w:cs="Times New Roman"/>
          <w:b/>
          <w:sz w:val="24"/>
        </w:rPr>
      </w:pPr>
      <w:r w:rsidRPr="00623C94">
        <w:rPr>
          <w:rFonts w:ascii="Times New Roman" w:hAnsi="Times New Roman" w:cs="Times New Roman"/>
          <w:sz w:val="24"/>
        </w:rPr>
        <w:t xml:space="preserve">Students engage with the material on Europe in a multitude of ways to appeal to vast array of learner needs: multi-media audio-visual approach, written words, through their own drawing, maps and graphics, and creating a graphic timeline with written descriptions   </w:t>
      </w:r>
    </w:p>
    <w:p w:rsidR="00623C94" w:rsidRPr="00501720" w:rsidRDefault="00623C94" w:rsidP="00F150A5">
      <w:pPr>
        <w:numPr>
          <w:ilvl w:val="0"/>
          <w:numId w:val="3"/>
        </w:numPr>
        <w:spacing w:after="0" w:line="240" w:lineRule="auto"/>
        <w:ind w:right="720"/>
        <w:rPr>
          <w:rFonts w:ascii="Times New Roman" w:hAnsi="Times New Roman" w:cs="Times New Roman"/>
          <w:b/>
          <w:sz w:val="24"/>
        </w:rPr>
      </w:pPr>
      <w:r w:rsidRPr="00623C94">
        <w:rPr>
          <w:rFonts w:ascii="Times New Roman" w:hAnsi="Times New Roman" w:cs="Times New Roman"/>
          <w:sz w:val="24"/>
        </w:rPr>
        <w:t>Additionally, students will be completing these stations as a group, so to further differentiate students will assume rolls in the group that appeals to their strengths like recorder (writes down final product), leader ( keeps track of time and keeps group on task), researchers, and  organizers (organizes responses and assembles information that researchers have gathered)</w:t>
      </w:r>
    </w:p>
    <w:p w:rsidR="00501720" w:rsidRPr="00623C94" w:rsidRDefault="00501720" w:rsidP="00501720">
      <w:pPr>
        <w:spacing w:after="0" w:line="240" w:lineRule="auto"/>
        <w:ind w:right="720"/>
        <w:rPr>
          <w:rFonts w:ascii="Times New Roman" w:hAnsi="Times New Roman" w:cs="Times New Roman"/>
          <w:b/>
          <w:sz w:val="24"/>
        </w:rPr>
      </w:pPr>
    </w:p>
    <w:p w:rsidR="00623C94" w:rsidRPr="00623C94" w:rsidRDefault="00623C94" w:rsidP="00F150A5">
      <w:pPr>
        <w:spacing w:after="0" w:line="240" w:lineRule="auto"/>
        <w:ind w:right="720"/>
        <w:rPr>
          <w:rFonts w:ascii="Times New Roman" w:hAnsi="Times New Roman" w:cs="Times New Roman"/>
          <w:b/>
          <w:sz w:val="24"/>
        </w:rPr>
      </w:pPr>
      <w:r w:rsidRPr="007D709B">
        <w:rPr>
          <w:rFonts w:ascii="Times New Roman" w:hAnsi="Times New Roman" w:cs="Times New Roman"/>
          <w:i/>
          <w:sz w:val="24"/>
          <w:u w:val="single"/>
        </w:rPr>
        <w:t>Lesson Outline</w:t>
      </w:r>
      <w:r w:rsidRPr="00623C94">
        <w:rPr>
          <w:rFonts w:ascii="Times New Roman" w:hAnsi="Times New Roman" w:cs="Times New Roman"/>
          <w:b/>
          <w:sz w:val="24"/>
        </w:rPr>
        <w:t>:</w:t>
      </w:r>
    </w:p>
    <w:p w:rsidR="00623C94" w:rsidRPr="00623C94" w:rsidRDefault="00623C94" w:rsidP="00F150A5">
      <w:pPr>
        <w:numPr>
          <w:ilvl w:val="0"/>
          <w:numId w:val="3"/>
        </w:numPr>
        <w:spacing w:after="0" w:line="240" w:lineRule="auto"/>
        <w:ind w:right="720"/>
        <w:rPr>
          <w:rFonts w:ascii="Times New Roman" w:hAnsi="Times New Roman" w:cs="Times New Roman"/>
          <w:b/>
          <w:sz w:val="24"/>
        </w:rPr>
      </w:pPr>
      <w:r w:rsidRPr="00623C94">
        <w:rPr>
          <w:rFonts w:ascii="Times New Roman" w:hAnsi="Times New Roman" w:cs="Times New Roman"/>
          <w:sz w:val="24"/>
        </w:rPr>
        <w:t>Focus: This major German river flows northward into the North Sea.</w:t>
      </w:r>
    </w:p>
    <w:p w:rsidR="00623C94" w:rsidRPr="00623C94" w:rsidRDefault="00623C94" w:rsidP="007D709B">
      <w:pPr>
        <w:numPr>
          <w:ilvl w:val="0"/>
          <w:numId w:val="3"/>
        </w:numPr>
        <w:spacing w:after="0" w:line="240" w:lineRule="auto"/>
        <w:ind w:right="720"/>
        <w:rPr>
          <w:rFonts w:ascii="Times New Roman" w:hAnsi="Times New Roman" w:cs="Times New Roman"/>
          <w:b/>
          <w:sz w:val="24"/>
        </w:rPr>
      </w:pPr>
      <w:r w:rsidRPr="00623C94">
        <w:rPr>
          <w:rFonts w:ascii="Times New Roman" w:hAnsi="Times New Roman" w:cs="Times New Roman"/>
          <w:sz w:val="24"/>
        </w:rPr>
        <w:t>Passport to Europe: Stations activity (80 minutes- just under 20 minutes a station): I will break students into four groups (</w:t>
      </w:r>
      <w:r w:rsidR="00AB7E33">
        <w:rPr>
          <w:rFonts w:ascii="Times New Roman" w:hAnsi="Times New Roman" w:cs="Times New Roman"/>
          <w:sz w:val="24"/>
        </w:rPr>
        <w:t>teacher selected groups</w:t>
      </w:r>
      <w:r w:rsidRPr="00623C94">
        <w:rPr>
          <w:rFonts w:ascii="Times New Roman" w:hAnsi="Times New Roman" w:cs="Times New Roman"/>
          <w:sz w:val="24"/>
        </w:rPr>
        <w:t>); I will then explain that each individual in the group is to take on a roll (leader, recorder, researchers, and organizers)</w:t>
      </w:r>
      <w:r w:rsidR="00AB7E33">
        <w:rPr>
          <w:rFonts w:ascii="Times New Roman" w:hAnsi="Times New Roman" w:cs="Times New Roman"/>
          <w:sz w:val="24"/>
        </w:rPr>
        <w:t xml:space="preserve"> while they will be doing the work of Geographers</w:t>
      </w:r>
      <w:r w:rsidRPr="00623C94">
        <w:rPr>
          <w:rFonts w:ascii="Times New Roman" w:hAnsi="Times New Roman" w:cs="Times New Roman"/>
          <w:sz w:val="24"/>
        </w:rPr>
        <w:t xml:space="preserve"> and students will be able to choose which roll they would like to assume [there may be some overlap of responsibilities and that’s fine]. Each section of the ‘Passport’ has a clip-art like stamp in the corner which signifies the theme of the activity that they are completing at each station. While students will be able to work on the ‘Passport’ packet in groups, each student will turn in an individual passport: </w:t>
      </w:r>
    </w:p>
    <w:p w:rsidR="00623C94" w:rsidRPr="00623C94" w:rsidRDefault="00623C94" w:rsidP="007D709B">
      <w:pPr>
        <w:numPr>
          <w:ilvl w:val="1"/>
          <w:numId w:val="3"/>
        </w:numPr>
        <w:spacing w:after="0" w:line="240" w:lineRule="auto"/>
        <w:ind w:right="720"/>
        <w:rPr>
          <w:rFonts w:ascii="Times New Roman" w:hAnsi="Times New Roman" w:cs="Times New Roman"/>
          <w:b/>
          <w:sz w:val="24"/>
        </w:rPr>
      </w:pPr>
      <w:r w:rsidRPr="007D709B">
        <w:rPr>
          <w:rFonts w:ascii="Times New Roman" w:hAnsi="Times New Roman" w:cs="Times New Roman"/>
          <w:sz w:val="24"/>
          <w:u w:val="single"/>
        </w:rPr>
        <w:t xml:space="preserve">Mini- </w:t>
      </w:r>
      <w:proofErr w:type="spellStart"/>
      <w:r w:rsidRPr="007D709B">
        <w:rPr>
          <w:rFonts w:ascii="Times New Roman" w:hAnsi="Times New Roman" w:cs="Times New Roman"/>
          <w:sz w:val="24"/>
          <w:u w:val="single"/>
        </w:rPr>
        <w:t>WebQuest</w:t>
      </w:r>
      <w:proofErr w:type="spellEnd"/>
      <w:r w:rsidRPr="007D709B">
        <w:rPr>
          <w:rFonts w:ascii="Times New Roman" w:hAnsi="Times New Roman" w:cs="Times New Roman"/>
          <w:sz w:val="24"/>
          <w:u w:val="single"/>
        </w:rPr>
        <w:t xml:space="preserve"> station</w:t>
      </w:r>
      <w:r w:rsidRPr="00623C94">
        <w:rPr>
          <w:rFonts w:ascii="Times New Roman" w:hAnsi="Times New Roman" w:cs="Times New Roman"/>
          <w:sz w:val="24"/>
        </w:rPr>
        <w:t xml:space="preserve"> (using laptops from the laptop cart) where students will explore some of the economic characteristics of Europe using web-based multi-media sources. To help students better understand how the European Union and NATO function they will look at the structure and formation of the EU and what it takes to become a member of both the EU and NATO. Additionally, students will research how the advanced infrastructure of Europe has helped mobility and trade (through the Chunnel)</w:t>
      </w:r>
    </w:p>
    <w:p w:rsidR="00623C94" w:rsidRPr="00623C94" w:rsidRDefault="00623C94" w:rsidP="007D709B">
      <w:pPr>
        <w:numPr>
          <w:ilvl w:val="1"/>
          <w:numId w:val="3"/>
        </w:numPr>
        <w:spacing w:after="0" w:line="240" w:lineRule="auto"/>
        <w:ind w:right="720"/>
        <w:rPr>
          <w:rFonts w:ascii="Times New Roman" w:hAnsi="Times New Roman" w:cs="Times New Roman"/>
          <w:b/>
          <w:sz w:val="24"/>
        </w:rPr>
      </w:pPr>
      <w:r w:rsidRPr="007D709B">
        <w:rPr>
          <w:rFonts w:ascii="Times New Roman" w:hAnsi="Times New Roman" w:cs="Times New Roman"/>
          <w:sz w:val="24"/>
          <w:u w:val="single"/>
        </w:rPr>
        <w:t>Snapshot Timeline of Europe</w:t>
      </w:r>
      <w:r w:rsidRPr="00623C94">
        <w:rPr>
          <w:rFonts w:ascii="Times New Roman" w:hAnsi="Times New Roman" w:cs="Times New Roman"/>
          <w:sz w:val="24"/>
        </w:rPr>
        <w:t xml:space="preserve"> Using the blue textbooks, students will assemble a mini timeline of European history that addresses major historical events and ages in Europe; their timeline will span from 400 B.C. (Peak of Ancient Greece) through the formation of the European Union.  Students should witness and be able to explain the vast and diverse nature of European history after completing this timeline while </w:t>
      </w:r>
      <w:r w:rsidRPr="00623C94">
        <w:rPr>
          <w:rFonts w:ascii="Times New Roman" w:hAnsi="Times New Roman" w:cs="Times New Roman"/>
          <w:sz w:val="24"/>
        </w:rPr>
        <w:lastRenderedPageBreak/>
        <w:t xml:space="preserve">being introduced to the idea that Europe’s Empires impacted all of the regions of the world.  </w:t>
      </w:r>
    </w:p>
    <w:p w:rsidR="00623C94" w:rsidRPr="00623C94" w:rsidRDefault="00623C94" w:rsidP="007D709B">
      <w:pPr>
        <w:numPr>
          <w:ilvl w:val="1"/>
          <w:numId w:val="3"/>
        </w:numPr>
        <w:spacing w:after="0" w:line="240" w:lineRule="auto"/>
        <w:ind w:right="720"/>
        <w:rPr>
          <w:rFonts w:ascii="Times New Roman" w:hAnsi="Times New Roman" w:cs="Times New Roman"/>
          <w:b/>
          <w:sz w:val="24"/>
        </w:rPr>
      </w:pPr>
      <w:r w:rsidRPr="007D709B">
        <w:rPr>
          <w:rFonts w:ascii="Times New Roman" w:hAnsi="Times New Roman" w:cs="Times New Roman"/>
          <w:sz w:val="24"/>
          <w:u w:val="single"/>
        </w:rPr>
        <w:t>Maps and Graphics</w:t>
      </w:r>
      <w:r w:rsidRPr="00623C94">
        <w:rPr>
          <w:rFonts w:ascii="Times New Roman" w:hAnsi="Times New Roman" w:cs="Times New Roman"/>
          <w:sz w:val="24"/>
        </w:rPr>
        <w:t xml:space="preserve"> At a station near the Smart board, students will use an assortment of maps and graphics, to explore and answer questions regarding Europe’s physical features, population density, and some of the impacts of pollution on Europe (and students who still have questions or haven’t completed their own Europe maps for the upcoming Map Quiz can take this information and use it towards their own goals of having a more solid mental map of Europe). This station will reinforce both content knowledge and map and graphic reading skills.</w:t>
      </w:r>
    </w:p>
    <w:p w:rsidR="00623C94" w:rsidRPr="007D709B" w:rsidRDefault="00623C94" w:rsidP="007D709B">
      <w:pPr>
        <w:numPr>
          <w:ilvl w:val="1"/>
          <w:numId w:val="3"/>
        </w:numPr>
        <w:spacing w:after="0" w:line="240" w:lineRule="auto"/>
        <w:ind w:right="720"/>
        <w:rPr>
          <w:rFonts w:ascii="Times New Roman" w:hAnsi="Times New Roman" w:cs="Times New Roman"/>
          <w:b/>
          <w:sz w:val="24"/>
        </w:rPr>
      </w:pPr>
      <w:r w:rsidRPr="007D709B">
        <w:rPr>
          <w:rFonts w:ascii="Times New Roman" w:hAnsi="Times New Roman" w:cs="Times New Roman"/>
          <w:sz w:val="24"/>
          <w:u w:val="single"/>
        </w:rPr>
        <w:t>Visit Europe!</w:t>
      </w:r>
      <w:r w:rsidRPr="00623C94">
        <w:rPr>
          <w:rFonts w:ascii="Times New Roman" w:hAnsi="Times New Roman" w:cs="Times New Roman"/>
          <w:sz w:val="24"/>
        </w:rPr>
        <w:t xml:space="preserve"> Students will use travel books and brochures to read about some of the major landmarks of Europe.  Students will read about a major European landmark, draw a picture of the landmark and write a detailed description of the landmark as if they were creating their own travel book.</w:t>
      </w:r>
    </w:p>
    <w:p w:rsidR="007D709B" w:rsidRDefault="007D709B" w:rsidP="007D709B">
      <w:pPr>
        <w:spacing w:after="0" w:line="240" w:lineRule="auto"/>
        <w:ind w:right="720"/>
        <w:rPr>
          <w:rFonts w:ascii="Times New Roman" w:hAnsi="Times New Roman" w:cs="Times New Roman"/>
          <w:sz w:val="24"/>
        </w:rPr>
      </w:pPr>
      <w:r>
        <w:rPr>
          <w:rFonts w:ascii="Times New Roman" w:hAnsi="Times New Roman" w:cs="Times New Roman"/>
          <w:b/>
          <w:sz w:val="24"/>
        </w:rPr>
        <w:t>Day Three</w:t>
      </w:r>
    </w:p>
    <w:p w:rsidR="007D709B" w:rsidRDefault="007D709B" w:rsidP="007D709B">
      <w:pPr>
        <w:spacing w:after="0" w:line="240" w:lineRule="auto"/>
        <w:ind w:right="720"/>
        <w:rPr>
          <w:rFonts w:ascii="Times New Roman" w:hAnsi="Times New Roman" w:cs="Times New Roman"/>
          <w:i/>
          <w:sz w:val="24"/>
          <w:u w:val="single"/>
        </w:rPr>
      </w:pPr>
      <w:r>
        <w:rPr>
          <w:rFonts w:ascii="Times New Roman" w:hAnsi="Times New Roman" w:cs="Times New Roman"/>
          <w:i/>
          <w:sz w:val="24"/>
          <w:u w:val="single"/>
        </w:rPr>
        <w:t>SOLs Addressed:</w:t>
      </w:r>
    </w:p>
    <w:p w:rsidR="00F150A5" w:rsidRPr="00623C94" w:rsidRDefault="00F150A5" w:rsidP="00F150A5">
      <w:pPr>
        <w:pStyle w:val="ListParagraph"/>
        <w:numPr>
          <w:ilvl w:val="0"/>
          <w:numId w:val="9"/>
        </w:numPr>
        <w:spacing w:after="0" w:line="240" w:lineRule="auto"/>
        <w:ind w:right="720"/>
        <w:rPr>
          <w:rFonts w:ascii="Times New Roman" w:hAnsi="Times New Roman" w:cs="Times New Roman"/>
          <w:b/>
          <w:sz w:val="24"/>
        </w:rPr>
      </w:pPr>
      <w:r>
        <w:rPr>
          <w:rFonts w:ascii="Times New Roman" w:hAnsi="Times New Roman" w:cs="Times New Roman"/>
          <w:sz w:val="24"/>
        </w:rPr>
        <w:t>(</w:t>
      </w:r>
      <w:r w:rsidRPr="00623C94">
        <w:rPr>
          <w:rFonts w:ascii="Times New Roman" w:hAnsi="Times New Roman" w:cs="Times New Roman"/>
          <w:sz w:val="24"/>
        </w:rPr>
        <w:t>WG.4</w:t>
      </w:r>
      <w:r>
        <w:rPr>
          <w:rFonts w:ascii="Times New Roman" w:hAnsi="Times New Roman" w:cs="Times New Roman"/>
          <w:sz w:val="24"/>
        </w:rPr>
        <w:t>)</w:t>
      </w:r>
      <w:r w:rsidRPr="00623C94">
        <w:rPr>
          <w:rFonts w:ascii="Times New Roman" w:hAnsi="Times New Roman" w:cs="Times New Roman"/>
          <w:sz w:val="24"/>
        </w:rPr>
        <w:t xml:space="preserve"> The student will locate and analyze physical, economic, and cultural characteristics of Europe</w:t>
      </w:r>
    </w:p>
    <w:p w:rsidR="00F150A5" w:rsidRPr="00623C94" w:rsidRDefault="00F150A5" w:rsidP="00F150A5">
      <w:pPr>
        <w:pStyle w:val="ListParagraph"/>
        <w:numPr>
          <w:ilvl w:val="0"/>
          <w:numId w:val="9"/>
        </w:numPr>
        <w:spacing w:after="0" w:line="240" w:lineRule="auto"/>
        <w:ind w:right="720"/>
        <w:rPr>
          <w:rFonts w:ascii="Times New Roman" w:hAnsi="Times New Roman" w:cs="Times New Roman"/>
          <w:sz w:val="24"/>
        </w:rPr>
      </w:pPr>
      <w:r>
        <w:rPr>
          <w:rFonts w:ascii="Times New Roman" w:hAnsi="Times New Roman" w:cs="Times New Roman"/>
          <w:sz w:val="24"/>
        </w:rPr>
        <w:t>(</w:t>
      </w:r>
      <w:r w:rsidRPr="00623C94">
        <w:rPr>
          <w:rFonts w:ascii="Times New Roman" w:hAnsi="Times New Roman" w:cs="Times New Roman"/>
          <w:sz w:val="24"/>
        </w:rPr>
        <w:t>WG.1</w:t>
      </w:r>
      <w:r>
        <w:rPr>
          <w:rFonts w:ascii="Times New Roman" w:hAnsi="Times New Roman" w:cs="Times New Roman"/>
          <w:sz w:val="24"/>
        </w:rPr>
        <w:t>)</w:t>
      </w:r>
      <w:r w:rsidRPr="00623C94">
        <w:rPr>
          <w:rFonts w:ascii="Times New Roman" w:hAnsi="Times New Roman" w:cs="Times New Roman"/>
          <w:sz w:val="24"/>
        </w:rPr>
        <w:t xml:space="preserve"> The student will use maps, globes, satellite images, photographs, or diagrams to</w:t>
      </w:r>
      <w:r>
        <w:rPr>
          <w:rFonts w:ascii="Times New Roman" w:hAnsi="Times New Roman" w:cs="Times New Roman"/>
          <w:sz w:val="24"/>
        </w:rPr>
        <w:t xml:space="preserve"> o</w:t>
      </w:r>
      <w:r w:rsidRPr="00623C94">
        <w:rPr>
          <w:rFonts w:ascii="Times New Roman" w:hAnsi="Times New Roman" w:cs="Times New Roman"/>
          <w:sz w:val="24"/>
        </w:rPr>
        <w:t>btain geographical information about the world’s countries, cities, and</w:t>
      </w:r>
      <w:r>
        <w:rPr>
          <w:rFonts w:ascii="Times New Roman" w:hAnsi="Times New Roman" w:cs="Times New Roman"/>
          <w:sz w:val="24"/>
        </w:rPr>
        <w:t xml:space="preserve"> environments</w:t>
      </w:r>
    </w:p>
    <w:p w:rsidR="00F150A5" w:rsidRDefault="00F150A5" w:rsidP="00F150A5">
      <w:pPr>
        <w:pStyle w:val="ListParagraph"/>
        <w:numPr>
          <w:ilvl w:val="0"/>
          <w:numId w:val="9"/>
        </w:numPr>
        <w:spacing w:after="0" w:line="240" w:lineRule="auto"/>
        <w:ind w:right="720"/>
        <w:rPr>
          <w:rFonts w:ascii="Times New Roman" w:hAnsi="Times New Roman" w:cs="Times New Roman"/>
          <w:sz w:val="24"/>
        </w:rPr>
      </w:pPr>
      <w:r>
        <w:rPr>
          <w:rFonts w:ascii="Times New Roman" w:hAnsi="Times New Roman" w:cs="Times New Roman"/>
          <w:sz w:val="24"/>
        </w:rPr>
        <w:t>(WG.3) The student will apply the concept of a region by analyzing how cultural characteristics, including the world’s major languages, ethnicities and religions, link or divide regions</w:t>
      </w:r>
    </w:p>
    <w:p w:rsidR="00B320CB" w:rsidRDefault="00B320CB" w:rsidP="00F150A5">
      <w:pPr>
        <w:pStyle w:val="ListParagraph"/>
        <w:numPr>
          <w:ilvl w:val="0"/>
          <w:numId w:val="9"/>
        </w:numPr>
        <w:spacing w:after="0" w:line="240" w:lineRule="auto"/>
        <w:ind w:right="720"/>
        <w:rPr>
          <w:rFonts w:ascii="Times New Roman" w:hAnsi="Times New Roman" w:cs="Times New Roman"/>
          <w:sz w:val="24"/>
        </w:rPr>
      </w:pPr>
      <w:r>
        <w:rPr>
          <w:rFonts w:ascii="Times New Roman" w:hAnsi="Times New Roman" w:cs="Times New Roman"/>
          <w:sz w:val="24"/>
        </w:rPr>
        <w:t>(WG.10) The student will analyze how the forces of conflict and cooperation affect the division and control of the Earth’s surface by explaining and analyzing reasons for the creation of different political divisions</w:t>
      </w:r>
    </w:p>
    <w:p w:rsidR="00B320CB" w:rsidRPr="00B320CB" w:rsidRDefault="00B320CB" w:rsidP="00B320CB">
      <w:pPr>
        <w:spacing w:after="0" w:line="240" w:lineRule="auto"/>
        <w:ind w:right="720"/>
        <w:rPr>
          <w:rFonts w:ascii="Times New Roman" w:hAnsi="Times New Roman" w:cs="Times New Roman"/>
          <w:sz w:val="24"/>
        </w:rPr>
      </w:pPr>
    </w:p>
    <w:p w:rsidR="007D709B" w:rsidRPr="007D709B" w:rsidRDefault="007D709B" w:rsidP="007D709B">
      <w:pPr>
        <w:spacing w:after="0" w:line="240" w:lineRule="auto"/>
        <w:ind w:right="720"/>
        <w:rPr>
          <w:rFonts w:ascii="Times New Roman" w:hAnsi="Times New Roman" w:cs="Times New Roman"/>
          <w:i/>
          <w:sz w:val="24"/>
          <w:u w:val="single"/>
        </w:rPr>
      </w:pPr>
      <w:r w:rsidRPr="007D709B">
        <w:rPr>
          <w:rFonts w:ascii="Times New Roman" w:hAnsi="Times New Roman" w:cs="Times New Roman"/>
          <w:i/>
          <w:sz w:val="24"/>
          <w:u w:val="single"/>
        </w:rPr>
        <w:t>Assessments:</w:t>
      </w:r>
    </w:p>
    <w:p w:rsidR="007D709B" w:rsidRPr="007D709B" w:rsidRDefault="007D709B" w:rsidP="007D709B">
      <w:pPr>
        <w:numPr>
          <w:ilvl w:val="0"/>
          <w:numId w:val="5"/>
        </w:numPr>
        <w:spacing w:after="0" w:line="240" w:lineRule="auto"/>
        <w:ind w:right="720"/>
        <w:rPr>
          <w:rFonts w:ascii="Times New Roman" w:hAnsi="Times New Roman" w:cs="Times New Roman"/>
          <w:sz w:val="24"/>
        </w:rPr>
      </w:pPr>
      <w:r w:rsidRPr="007D709B">
        <w:rPr>
          <w:rFonts w:ascii="Times New Roman" w:hAnsi="Times New Roman" w:cs="Times New Roman"/>
          <w:sz w:val="24"/>
        </w:rPr>
        <w:t>Focus question</w:t>
      </w:r>
    </w:p>
    <w:p w:rsidR="007D709B" w:rsidRPr="007D709B" w:rsidRDefault="007D709B" w:rsidP="007D709B">
      <w:pPr>
        <w:numPr>
          <w:ilvl w:val="0"/>
          <w:numId w:val="5"/>
        </w:numPr>
        <w:spacing w:after="0" w:line="240" w:lineRule="auto"/>
        <w:ind w:right="720"/>
        <w:rPr>
          <w:rFonts w:ascii="Times New Roman" w:hAnsi="Times New Roman" w:cs="Times New Roman"/>
          <w:sz w:val="24"/>
        </w:rPr>
      </w:pPr>
      <w:r w:rsidRPr="007D709B">
        <w:rPr>
          <w:rFonts w:ascii="Times New Roman" w:hAnsi="Times New Roman" w:cs="Times New Roman"/>
          <w:sz w:val="24"/>
        </w:rPr>
        <w:t>Map quiz</w:t>
      </w:r>
    </w:p>
    <w:p w:rsidR="007D709B" w:rsidRPr="007D709B" w:rsidRDefault="007D709B" w:rsidP="007D709B">
      <w:pPr>
        <w:numPr>
          <w:ilvl w:val="0"/>
          <w:numId w:val="5"/>
        </w:numPr>
        <w:spacing w:after="0" w:line="240" w:lineRule="auto"/>
        <w:ind w:right="720"/>
        <w:rPr>
          <w:rFonts w:ascii="Times New Roman" w:hAnsi="Times New Roman" w:cs="Times New Roman"/>
          <w:sz w:val="24"/>
        </w:rPr>
      </w:pPr>
      <w:r w:rsidRPr="007D709B">
        <w:rPr>
          <w:rFonts w:ascii="Times New Roman" w:hAnsi="Times New Roman" w:cs="Times New Roman"/>
          <w:sz w:val="24"/>
        </w:rPr>
        <w:t>Baseline data assessment</w:t>
      </w:r>
    </w:p>
    <w:p w:rsidR="007D709B" w:rsidRPr="007D709B" w:rsidRDefault="007D709B" w:rsidP="007D709B">
      <w:pPr>
        <w:numPr>
          <w:ilvl w:val="0"/>
          <w:numId w:val="5"/>
        </w:numPr>
        <w:spacing w:after="0" w:line="240" w:lineRule="auto"/>
        <w:ind w:right="720"/>
        <w:rPr>
          <w:rFonts w:ascii="Times New Roman" w:hAnsi="Times New Roman" w:cs="Times New Roman"/>
          <w:sz w:val="24"/>
        </w:rPr>
      </w:pPr>
      <w:r w:rsidRPr="007D709B">
        <w:rPr>
          <w:rFonts w:ascii="Times New Roman" w:hAnsi="Times New Roman" w:cs="Times New Roman"/>
          <w:sz w:val="24"/>
        </w:rPr>
        <w:t>Note sheet and student responses to questions during lecture</w:t>
      </w:r>
    </w:p>
    <w:p w:rsidR="007D709B" w:rsidRDefault="007D709B" w:rsidP="007D709B">
      <w:pPr>
        <w:numPr>
          <w:ilvl w:val="0"/>
          <w:numId w:val="5"/>
        </w:numPr>
        <w:spacing w:after="0" w:line="240" w:lineRule="auto"/>
        <w:ind w:right="720"/>
        <w:rPr>
          <w:rFonts w:ascii="Times New Roman" w:hAnsi="Times New Roman" w:cs="Times New Roman"/>
          <w:sz w:val="24"/>
        </w:rPr>
      </w:pPr>
      <w:r w:rsidRPr="007D709B">
        <w:rPr>
          <w:rFonts w:ascii="Times New Roman" w:hAnsi="Times New Roman" w:cs="Times New Roman"/>
          <w:sz w:val="24"/>
        </w:rPr>
        <w:t xml:space="preserve">Current Events analysis </w:t>
      </w:r>
    </w:p>
    <w:p w:rsidR="00B320CB" w:rsidRPr="007D709B" w:rsidRDefault="00B320CB" w:rsidP="00B320CB">
      <w:pPr>
        <w:spacing w:after="0" w:line="240" w:lineRule="auto"/>
        <w:ind w:right="720"/>
        <w:rPr>
          <w:rFonts w:ascii="Times New Roman" w:hAnsi="Times New Roman" w:cs="Times New Roman"/>
          <w:sz w:val="24"/>
        </w:rPr>
      </w:pPr>
    </w:p>
    <w:p w:rsidR="007D709B" w:rsidRPr="007D709B" w:rsidRDefault="007D709B" w:rsidP="007D709B">
      <w:pPr>
        <w:spacing w:after="0" w:line="240" w:lineRule="auto"/>
        <w:ind w:right="720"/>
        <w:rPr>
          <w:rFonts w:ascii="Times New Roman" w:hAnsi="Times New Roman" w:cs="Times New Roman"/>
          <w:i/>
          <w:sz w:val="24"/>
          <w:u w:val="single"/>
        </w:rPr>
      </w:pPr>
      <w:r w:rsidRPr="007D709B">
        <w:rPr>
          <w:rFonts w:ascii="Times New Roman" w:hAnsi="Times New Roman" w:cs="Times New Roman"/>
          <w:i/>
          <w:sz w:val="24"/>
          <w:u w:val="single"/>
        </w:rPr>
        <w:t>Differentiation Strategies:</w:t>
      </w:r>
    </w:p>
    <w:p w:rsidR="007D709B" w:rsidRPr="007D709B" w:rsidRDefault="007D709B" w:rsidP="007D709B">
      <w:pPr>
        <w:numPr>
          <w:ilvl w:val="0"/>
          <w:numId w:val="6"/>
        </w:numPr>
        <w:spacing w:after="0" w:line="240" w:lineRule="auto"/>
        <w:ind w:right="720"/>
        <w:rPr>
          <w:rFonts w:ascii="Times New Roman" w:hAnsi="Times New Roman" w:cs="Times New Roman"/>
          <w:b/>
          <w:sz w:val="24"/>
        </w:rPr>
      </w:pPr>
      <w:r w:rsidRPr="007D709B">
        <w:rPr>
          <w:rFonts w:ascii="Times New Roman" w:hAnsi="Times New Roman" w:cs="Times New Roman"/>
          <w:sz w:val="24"/>
        </w:rPr>
        <w:t xml:space="preserve">Using video clips, pictures, illustrative stories, written words and examples, the </w:t>
      </w:r>
      <w:proofErr w:type="spellStart"/>
      <w:r w:rsidRPr="007D709B">
        <w:rPr>
          <w:rFonts w:ascii="Times New Roman" w:hAnsi="Times New Roman" w:cs="Times New Roman"/>
          <w:sz w:val="24"/>
        </w:rPr>
        <w:t>Prezi</w:t>
      </w:r>
      <w:proofErr w:type="spellEnd"/>
      <w:r w:rsidRPr="007D709B">
        <w:rPr>
          <w:rFonts w:ascii="Times New Roman" w:hAnsi="Times New Roman" w:cs="Times New Roman"/>
          <w:sz w:val="24"/>
        </w:rPr>
        <w:t xml:space="preserve"> presentation should help to engage learners and be appropriate for a variety of learner needs. To help support my slower readers, students will have directed note-sheets so they will be able to pick up on the essential points behind why there was and continues to be conflict in Europe. For my more advanced learners, I will try to pepper in some more esoteric questions (verbally) that will push them to use their higher order thinking skills to respond. </w:t>
      </w:r>
    </w:p>
    <w:p w:rsidR="007D709B" w:rsidRPr="007D709B" w:rsidRDefault="007D709B" w:rsidP="007D709B">
      <w:pPr>
        <w:numPr>
          <w:ilvl w:val="0"/>
          <w:numId w:val="6"/>
        </w:numPr>
        <w:spacing w:after="0" w:line="240" w:lineRule="auto"/>
        <w:ind w:right="720"/>
        <w:rPr>
          <w:rFonts w:ascii="Times New Roman" w:hAnsi="Times New Roman" w:cs="Times New Roman"/>
          <w:b/>
          <w:sz w:val="24"/>
        </w:rPr>
      </w:pPr>
      <w:r w:rsidRPr="007D709B">
        <w:rPr>
          <w:rFonts w:ascii="Times New Roman" w:hAnsi="Times New Roman" w:cs="Times New Roman"/>
          <w:sz w:val="24"/>
        </w:rPr>
        <w:t xml:space="preserve">The current events discussion will have pictures to help students see and picture what they are reading about and we are discussing.  To help students process the information and focus on the important points they will have their 5 Ws (Who, </w:t>
      </w:r>
      <w:r w:rsidRPr="007D709B">
        <w:rPr>
          <w:rFonts w:ascii="Times New Roman" w:hAnsi="Times New Roman" w:cs="Times New Roman"/>
          <w:sz w:val="24"/>
        </w:rPr>
        <w:lastRenderedPageBreak/>
        <w:t>What, Where, Why, When) to guide their reading and discussion. To push the more advanced students, I will incorporate a critical thinking question about the nature of the Ukraine’s relationship with both Western Europe and Russia.</w:t>
      </w:r>
    </w:p>
    <w:p w:rsidR="007D709B" w:rsidRDefault="007D709B" w:rsidP="007D709B">
      <w:pPr>
        <w:spacing w:after="0" w:line="240" w:lineRule="auto"/>
        <w:ind w:right="720"/>
        <w:rPr>
          <w:rFonts w:ascii="Times New Roman" w:hAnsi="Times New Roman" w:cs="Times New Roman"/>
          <w:i/>
          <w:sz w:val="24"/>
          <w:u w:val="single"/>
        </w:rPr>
      </w:pPr>
    </w:p>
    <w:p w:rsidR="007D709B" w:rsidRPr="007D709B" w:rsidRDefault="007D709B" w:rsidP="007D709B">
      <w:pPr>
        <w:spacing w:after="0" w:line="240" w:lineRule="auto"/>
        <w:ind w:right="720"/>
        <w:rPr>
          <w:rFonts w:ascii="Times New Roman" w:hAnsi="Times New Roman" w:cs="Times New Roman"/>
          <w:sz w:val="24"/>
        </w:rPr>
      </w:pPr>
      <w:r w:rsidRPr="007D709B">
        <w:rPr>
          <w:rFonts w:ascii="Times New Roman" w:hAnsi="Times New Roman" w:cs="Times New Roman"/>
          <w:i/>
          <w:sz w:val="24"/>
          <w:u w:val="single"/>
        </w:rPr>
        <w:t>Lesson Outline</w:t>
      </w:r>
      <w:r w:rsidRPr="007D709B">
        <w:rPr>
          <w:rFonts w:ascii="Times New Roman" w:hAnsi="Times New Roman" w:cs="Times New Roman"/>
          <w:b/>
          <w:sz w:val="24"/>
        </w:rPr>
        <w:t>:</w:t>
      </w:r>
    </w:p>
    <w:p w:rsidR="007D709B" w:rsidRPr="007D709B" w:rsidRDefault="007D709B" w:rsidP="007D709B">
      <w:pPr>
        <w:numPr>
          <w:ilvl w:val="0"/>
          <w:numId w:val="7"/>
        </w:numPr>
        <w:spacing w:after="0" w:line="240" w:lineRule="auto"/>
        <w:ind w:right="720"/>
        <w:rPr>
          <w:rFonts w:ascii="Times New Roman" w:hAnsi="Times New Roman" w:cs="Times New Roman"/>
          <w:b/>
          <w:sz w:val="24"/>
        </w:rPr>
      </w:pPr>
      <w:r w:rsidRPr="007D709B">
        <w:rPr>
          <w:rFonts w:ascii="Times New Roman" w:hAnsi="Times New Roman" w:cs="Times New Roman"/>
          <w:sz w:val="24"/>
        </w:rPr>
        <w:t>Focus Question: What two early civilizations are considered the birthplaces of Western Culture? Greece and Rome (2-3 min).</w:t>
      </w:r>
    </w:p>
    <w:p w:rsidR="007D709B" w:rsidRPr="007D709B" w:rsidRDefault="007D709B" w:rsidP="007D709B">
      <w:pPr>
        <w:numPr>
          <w:ilvl w:val="0"/>
          <w:numId w:val="7"/>
        </w:numPr>
        <w:spacing w:after="0" w:line="240" w:lineRule="auto"/>
        <w:ind w:right="720"/>
        <w:rPr>
          <w:rFonts w:ascii="Times New Roman" w:hAnsi="Times New Roman" w:cs="Times New Roman"/>
          <w:b/>
          <w:sz w:val="24"/>
        </w:rPr>
      </w:pPr>
      <w:r w:rsidRPr="007D709B">
        <w:rPr>
          <w:rFonts w:ascii="Times New Roman" w:hAnsi="Times New Roman" w:cs="Times New Roman"/>
          <w:sz w:val="24"/>
        </w:rPr>
        <w:t xml:space="preserve"> Collect students’ focuses and then pass out the map quiz. Map quiz (10-15 minutes) </w:t>
      </w:r>
    </w:p>
    <w:p w:rsidR="007D709B" w:rsidRPr="007D709B" w:rsidRDefault="007D709B" w:rsidP="007D709B">
      <w:pPr>
        <w:numPr>
          <w:ilvl w:val="0"/>
          <w:numId w:val="7"/>
        </w:numPr>
        <w:spacing w:after="0" w:line="240" w:lineRule="auto"/>
        <w:ind w:right="720"/>
        <w:rPr>
          <w:rFonts w:ascii="Times New Roman" w:hAnsi="Times New Roman" w:cs="Times New Roman"/>
          <w:b/>
          <w:sz w:val="24"/>
        </w:rPr>
      </w:pPr>
      <w:r w:rsidRPr="007D709B">
        <w:rPr>
          <w:rFonts w:ascii="Times New Roman" w:hAnsi="Times New Roman" w:cs="Times New Roman"/>
          <w:sz w:val="24"/>
        </w:rPr>
        <w:t>When students complete the map quiz they will pick up and complete their baseline data assessment (an ongoing assessment to measure students map reading skills</w:t>
      </w:r>
      <w:proofErr w:type="gramStart"/>
      <w:r w:rsidRPr="007D709B">
        <w:rPr>
          <w:rFonts w:ascii="Times New Roman" w:hAnsi="Times New Roman" w:cs="Times New Roman"/>
          <w:sz w:val="24"/>
        </w:rPr>
        <w:t>)(</w:t>
      </w:r>
      <w:proofErr w:type="gramEnd"/>
      <w:r w:rsidRPr="007D709B">
        <w:rPr>
          <w:rFonts w:ascii="Times New Roman" w:hAnsi="Times New Roman" w:cs="Times New Roman"/>
          <w:sz w:val="24"/>
        </w:rPr>
        <w:t>5-10 minutes).</w:t>
      </w:r>
    </w:p>
    <w:p w:rsidR="007D709B" w:rsidRPr="007D709B" w:rsidRDefault="007D709B" w:rsidP="007D709B">
      <w:pPr>
        <w:numPr>
          <w:ilvl w:val="0"/>
          <w:numId w:val="7"/>
        </w:numPr>
        <w:spacing w:after="0" w:line="240" w:lineRule="auto"/>
        <w:ind w:right="720"/>
        <w:rPr>
          <w:rFonts w:ascii="Times New Roman" w:hAnsi="Times New Roman" w:cs="Times New Roman"/>
          <w:b/>
          <w:sz w:val="24"/>
        </w:rPr>
      </w:pPr>
      <w:r w:rsidRPr="007D709B">
        <w:rPr>
          <w:rFonts w:ascii="Times New Roman" w:hAnsi="Times New Roman" w:cs="Times New Roman"/>
          <w:sz w:val="24"/>
        </w:rPr>
        <w:t>After the baseline data assessment, I’ll pass out the directed note-sheet and begin the Conflicts of Europe lesson which will cover (30-35 minutes):</w:t>
      </w:r>
    </w:p>
    <w:p w:rsidR="007D709B" w:rsidRPr="007D709B" w:rsidRDefault="007D709B" w:rsidP="007D709B">
      <w:pPr>
        <w:numPr>
          <w:ilvl w:val="1"/>
          <w:numId w:val="7"/>
        </w:numPr>
        <w:spacing w:after="0" w:line="240" w:lineRule="auto"/>
        <w:ind w:right="720"/>
        <w:rPr>
          <w:rFonts w:ascii="Times New Roman" w:hAnsi="Times New Roman" w:cs="Times New Roman"/>
          <w:b/>
          <w:sz w:val="24"/>
        </w:rPr>
      </w:pPr>
      <w:r w:rsidRPr="007D709B">
        <w:rPr>
          <w:rFonts w:ascii="Times New Roman" w:hAnsi="Times New Roman" w:cs="Times New Roman"/>
          <w:sz w:val="24"/>
        </w:rPr>
        <w:t>Multi-ethnic nature of Europe and close proximity of countries to one another</w:t>
      </w:r>
    </w:p>
    <w:p w:rsidR="007D709B" w:rsidRPr="007D709B" w:rsidRDefault="007D709B" w:rsidP="007D709B">
      <w:pPr>
        <w:numPr>
          <w:ilvl w:val="1"/>
          <w:numId w:val="7"/>
        </w:numPr>
        <w:spacing w:after="0" w:line="240" w:lineRule="auto"/>
        <w:ind w:right="720"/>
        <w:rPr>
          <w:rFonts w:ascii="Times New Roman" w:hAnsi="Times New Roman" w:cs="Times New Roman"/>
          <w:b/>
          <w:sz w:val="24"/>
        </w:rPr>
      </w:pPr>
      <w:r w:rsidRPr="007D709B">
        <w:rPr>
          <w:rFonts w:ascii="Times New Roman" w:hAnsi="Times New Roman" w:cs="Times New Roman"/>
          <w:sz w:val="24"/>
        </w:rPr>
        <w:t>Long history of conflict (touch upon what students had done in the timeline station)</w:t>
      </w:r>
    </w:p>
    <w:p w:rsidR="007D709B" w:rsidRPr="007D709B" w:rsidRDefault="007D709B" w:rsidP="007D709B">
      <w:pPr>
        <w:numPr>
          <w:ilvl w:val="1"/>
          <w:numId w:val="7"/>
        </w:numPr>
        <w:spacing w:after="0" w:line="240" w:lineRule="auto"/>
        <w:ind w:right="720"/>
        <w:rPr>
          <w:rFonts w:ascii="Times New Roman" w:hAnsi="Times New Roman" w:cs="Times New Roman"/>
          <w:b/>
          <w:sz w:val="24"/>
        </w:rPr>
      </w:pPr>
      <w:r w:rsidRPr="007D709B">
        <w:rPr>
          <w:rFonts w:ascii="Times New Roman" w:hAnsi="Times New Roman" w:cs="Times New Roman"/>
          <w:sz w:val="24"/>
        </w:rPr>
        <w:t>Religious differences (Protestant/Catholic/Eastern Orthodox/Muslim in former Yugoslavia)</w:t>
      </w:r>
    </w:p>
    <w:p w:rsidR="007D709B" w:rsidRPr="007D709B" w:rsidRDefault="007D709B" w:rsidP="007D709B">
      <w:pPr>
        <w:numPr>
          <w:ilvl w:val="1"/>
          <w:numId w:val="7"/>
        </w:numPr>
        <w:spacing w:after="0" w:line="240" w:lineRule="auto"/>
        <w:ind w:right="720"/>
        <w:rPr>
          <w:rFonts w:ascii="Times New Roman" w:hAnsi="Times New Roman" w:cs="Times New Roman"/>
          <w:b/>
          <w:sz w:val="24"/>
        </w:rPr>
      </w:pPr>
      <w:r w:rsidRPr="007D709B">
        <w:rPr>
          <w:rFonts w:ascii="Times New Roman" w:hAnsi="Times New Roman" w:cs="Times New Roman"/>
          <w:sz w:val="24"/>
        </w:rPr>
        <w:t>Battles for territory (England &amp; France/ Alsace-Lorraine/Napoleonic Wars/Hitler invasion)</w:t>
      </w:r>
    </w:p>
    <w:p w:rsidR="007D709B" w:rsidRPr="007D709B" w:rsidRDefault="007D709B" w:rsidP="007D709B">
      <w:pPr>
        <w:numPr>
          <w:ilvl w:val="1"/>
          <w:numId w:val="7"/>
        </w:numPr>
        <w:spacing w:after="0" w:line="240" w:lineRule="auto"/>
        <w:ind w:right="720"/>
        <w:rPr>
          <w:rFonts w:ascii="Times New Roman" w:hAnsi="Times New Roman" w:cs="Times New Roman"/>
          <w:b/>
          <w:sz w:val="24"/>
        </w:rPr>
      </w:pPr>
      <w:r w:rsidRPr="007D709B">
        <w:rPr>
          <w:rFonts w:ascii="Times New Roman" w:hAnsi="Times New Roman" w:cs="Times New Roman"/>
          <w:sz w:val="24"/>
        </w:rPr>
        <w:t>Empires and Imperialism</w:t>
      </w:r>
    </w:p>
    <w:p w:rsidR="007D709B" w:rsidRPr="007D709B" w:rsidRDefault="007D709B" w:rsidP="007D709B">
      <w:pPr>
        <w:numPr>
          <w:ilvl w:val="1"/>
          <w:numId w:val="7"/>
        </w:numPr>
        <w:spacing w:after="0" w:line="240" w:lineRule="auto"/>
        <w:ind w:right="720"/>
        <w:rPr>
          <w:rFonts w:ascii="Times New Roman" w:hAnsi="Times New Roman" w:cs="Times New Roman"/>
          <w:b/>
          <w:sz w:val="24"/>
        </w:rPr>
      </w:pPr>
      <w:r w:rsidRPr="007D709B">
        <w:rPr>
          <w:rFonts w:ascii="Times New Roman" w:hAnsi="Times New Roman" w:cs="Times New Roman"/>
          <w:sz w:val="24"/>
        </w:rPr>
        <w:t>Modern and ongoing conflicts</w:t>
      </w:r>
    </w:p>
    <w:p w:rsidR="007D709B" w:rsidRPr="007D709B" w:rsidRDefault="007D709B" w:rsidP="007D709B">
      <w:pPr>
        <w:numPr>
          <w:ilvl w:val="1"/>
          <w:numId w:val="7"/>
        </w:numPr>
        <w:spacing w:after="0" w:line="240" w:lineRule="auto"/>
        <w:ind w:right="720"/>
        <w:rPr>
          <w:rFonts w:ascii="Times New Roman" w:hAnsi="Times New Roman" w:cs="Times New Roman"/>
          <w:b/>
          <w:sz w:val="24"/>
        </w:rPr>
      </w:pPr>
      <w:r w:rsidRPr="007D709B">
        <w:rPr>
          <w:rFonts w:ascii="Times New Roman" w:hAnsi="Times New Roman" w:cs="Times New Roman"/>
          <w:sz w:val="24"/>
        </w:rPr>
        <w:t>What is currently happening in the Ukraine to transition into the current events discussion</w:t>
      </w:r>
      <w:proofErr w:type="gramStart"/>
      <w:r w:rsidRPr="007D709B">
        <w:rPr>
          <w:rFonts w:ascii="Times New Roman" w:hAnsi="Times New Roman" w:cs="Times New Roman"/>
          <w:sz w:val="24"/>
        </w:rPr>
        <w:t>…</w:t>
      </w:r>
      <w:proofErr w:type="gramEnd"/>
    </w:p>
    <w:p w:rsidR="007D709B" w:rsidRPr="007D709B" w:rsidRDefault="007D709B" w:rsidP="007D709B">
      <w:pPr>
        <w:numPr>
          <w:ilvl w:val="0"/>
          <w:numId w:val="7"/>
        </w:numPr>
        <w:spacing w:after="0" w:line="240" w:lineRule="auto"/>
        <w:ind w:right="720"/>
        <w:rPr>
          <w:rFonts w:ascii="Times New Roman" w:hAnsi="Times New Roman" w:cs="Times New Roman"/>
          <w:b/>
          <w:bCs/>
          <w:sz w:val="24"/>
        </w:rPr>
      </w:pPr>
      <w:r w:rsidRPr="007D709B">
        <w:rPr>
          <w:rFonts w:ascii="Times New Roman" w:hAnsi="Times New Roman" w:cs="Times New Roman"/>
          <w:sz w:val="24"/>
        </w:rPr>
        <w:t>Current events discussion (20-25 minutes) - students will look at what is happening In the Ukraine from the perspective of both the western European countries and Russia with the articles “</w:t>
      </w:r>
      <w:r w:rsidRPr="00B320CB">
        <w:rPr>
          <w:rFonts w:ascii="Times New Roman" w:hAnsi="Times New Roman" w:cs="Times New Roman"/>
          <w:bCs/>
          <w:sz w:val="24"/>
        </w:rPr>
        <w:t>EU imposes Ukraine sanctions after deadly Kiev clashes” (</w:t>
      </w:r>
      <w:hyperlink r:id="rId7" w:history="1">
        <w:r w:rsidRPr="00B320CB">
          <w:rPr>
            <w:rStyle w:val="Hyperlink"/>
            <w:rFonts w:ascii="Times New Roman" w:hAnsi="Times New Roman" w:cs="Times New Roman"/>
            <w:bCs/>
            <w:sz w:val="24"/>
          </w:rPr>
          <w:t>http://www.bbc.co.uk/news/world-europe-26280710</w:t>
        </w:r>
      </w:hyperlink>
      <w:r w:rsidRPr="00B320CB">
        <w:rPr>
          <w:rFonts w:ascii="Times New Roman" w:hAnsi="Times New Roman" w:cs="Times New Roman"/>
          <w:bCs/>
          <w:sz w:val="24"/>
        </w:rPr>
        <w:t>) and  “Ukraine, as viewed from Moscow” (</w:t>
      </w:r>
      <w:hyperlink r:id="rId8" w:history="1">
        <w:r w:rsidRPr="00B320CB">
          <w:rPr>
            <w:rStyle w:val="Hyperlink"/>
            <w:rFonts w:ascii="Times New Roman" w:hAnsi="Times New Roman" w:cs="Times New Roman"/>
            <w:bCs/>
            <w:sz w:val="24"/>
          </w:rPr>
          <w:t>http://www.bbc.co.uk/news/world-europe-26293446</w:t>
        </w:r>
      </w:hyperlink>
      <w:r w:rsidRPr="007D709B">
        <w:rPr>
          <w:rFonts w:ascii="Times New Roman" w:hAnsi="Times New Roman" w:cs="Times New Roman"/>
          <w:bCs/>
          <w:sz w:val="24"/>
        </w:rPr>
        <w:t xml:space="preserve">). As a class, we will discuss Who these complementary articles are about, What is occurring in both articles, Where is this happening, Why is this happening- with considerations about the differing motivations of both sides (Russia and Western Europe), and When is this happening </w:t>
      </w:r>
    </w:p>
    <w:p w:rsidR="007D709B" w:rsidRPr="00B320CB" w:rsidRDefault="007D709B" w:rsidP="007D709B">
      <w:pPr>
        <w:numPr>
          <w:ilvl w:val="0"/>
          <w:numId w:val="7"/>
        </w:numPr>
        <w:spacing w:after="0" w:line="240" w:lineRule="auto"/>
        <w:ind w:right="720"/>
        <w:rPr>
          <w:rFonts w:ascii="Times New Roman" w:hAnsi="Times New Roman" w:cs="Times New Roman"/>
          <w:b/>
          <w:bCs/>
          <w:sz w:val="24"/>
        </w:rPr>
      </w:pPr>
      <w:r w:rsidRPr="007D709B">
        <w:rPr>
          <w:rFonts w:ascii="Times New Roman" w:hAnsi="Times New Roman" w:cs="Times New Roman"/>
          <w:bCs/>
          <w:sz w:val="24"/>
        </w:rPr>
        <w:t>Wrap-up: Inform students that their Europe test is coming up next week on March 5</w:t>
      </w:r>
      <w:r w:rsidRPr="007D709B">
        <w:rPr>
          <w:rFonts w:ascii="Times New Roman" w:hAnsi="Times New Roman" w:cs="Times New Roman"/>
          <w:bCs/>
          <w:sz w:val="24"/>
          <w:vertAlign w:val="superscript"/>
        </w:rPr>
        <w:t>th</w:t>
      </w:r>
      <w:r w:rsidRPr="007D709B">
        <w:rPr>
          <w:rFonts w:ascii="Times New Roman" w:hAnsi="Times New Roman" w:cs="Times New Roman"/>
          <w:bCs/>
          <w:sz w:val="24"/>
        </w:rPr>
        <w:t xml:space="preserve"> &amp; 6</w:t>
      </w:r>
      <w:r w:rsidRPr="007D709B">
        <w:rPr>
          <w:rFonts w:ascii="Times New Roman" w:hAnsi="Times New Roman" w:cs="Times New Roman"/>
          <w:bCs/>
          <w:sz w:val="24"/>
          <w:vertAlign w:val="superscript"/>
        </w:rPr>
        <w:t xml:space="preserve">th </w:t>
      </w:r>
      <w:r w:rsidRPr="007D709B">
        <w:rPr>
          <w:rFonts w:ascii="Times New Roman" w:hAnsi="Times New Roman" w:cs="Times New Roman"/>
          <w:sz w:val="24"/>
        </w:rPr>
        <w:t>(Wednesday/Thursday) and that if they missed the intro to Europe notes or the stations activity they can find these things on their SCORE page. Additionally, I’ll let students know that their interims will be going out this Friday (2/28).</w:t>
      </w:r>
    </w:p>
    <w:p w:rsidR="00B320CB" w:rsidRPr="00B320CB" w:rsidRDefault="00B320CB" w:rsidP="00B320CB">
      <w:pPr>
        <w:spacing w:after="0" w:line="240" w:lineRule="auto"/>
        <w:ind w:right="720"/>
        <w:rPr>
          <w:rFonts w:ascii="Times New Roman" w:hAnsi="Times New Roman" w:cs="Times New Roman"/>
          <w:b/>
          <w:bCs/>
          <w:sz w:val="24"/>
        </w:rPr>
      </w:pPr>
    </w:p>
    <w:p w:rsidR="00B320CB" w:rsidRDefault="00B320CB" w:rsidP="00B320CB">
      <w:pPr>
        <w:spacing w:after="0" w:line="240" w:lineRule="auto"/>
        <w:ind w:right="720"/>
        <w:rPr>
          <w:rFonts w:ascii="Times New Roman" w:hAnsi="Times New Roman" w:cs="Times New Roman"/>
          <w:sz w:val="24"/>
        </w:rPr>
      </w:pPr>
      <w:r>
        <w:rPr>
          <w:rFonts w:ascii="Times New Roman" w:hAnsi="Times New Roman" w:cs="Times New Roman"/>
          <w:b/>
          <w:sz w:val="24"/>
        </w:rPr>
        <w:t>Day Four</w:t>
      </w:r>
    </w:p>
    <w:p w:rsidR="00B320CB" w:rsidRDefault="00B320CB" w:rsidP="00B320CB">
      <w:pPr>
        <w:spacing w:after="0" w:line="240" w:lineRule="auto"/>
        <w:ind w:right="720"/>
        <w:rPr>
          <w:rFonts w:ascii="Times New Roman" w:hAnsi="Times New Roman" w:cs="Times New Roman"/>
          <w:sz w:val="24"/>
        </w:rPr>
      </w:pPr>
      <w:r>
        <w:rPr>
          <w:rFonts w:ascii="Times New Roman" w:hAnsi="Times New Roman" w:cs="Times New Roman"/>
          <w:i/>
          <w:sz w:val="24"/>
          <w:u w:val="single"/>
        </w:rPr>
        <w:t>SOLs Addressed:</w:t>
      </w:r>
    </w:p>
    <w:p w:rsidR="00B320CB" w:rsidRPr="00623C94" w:rsidRDefault="00B320CB" w:rsidP="00B320CB">
      <w:pPr>
        <w:pStyle w:val="ListParagraph"/>
        <w:numPr>
          <w:ilvl w:val="0"/>
          <w:numId w:val="4"/>
        </w:numPr>
        <w:spacing w:after="0" w:line="240" w:lineRule="auto"/>
        <w:ind w:right="720"/>
        <w:rPr>
          <w:rFonts w:ascii="Times New Roman" w:hAnsi="Times New Roman" w:cs="Times New Roman"/>
          <w:b/>
          <w:sz w:val="24"/>
        </w:rPr>
      </w:pPr>
      <w:r>
        <w:rPr>
          <w:rFonts w:ascii="Times New Roman" w:hAnsi="Times New Roman" w:cs="Times New Roman"/>
          <w:sz w:val="24"/>
        </w:rPr>
        <w:t>(</w:t>
      </w:r>
      <w:r w:rsidRPr="00623C94">
        <w:rPr>
          <w:rFonts w:ascii="Times New Roman" w:hAnsi="Times New Roman" w:cs="Times New Roman"/>
          <w:sz w:val="24"/>
        </w:rPr>
        <w:t>WG.4</w:t>
      </w:r>
      <w:r>
        <w:rPr>
          <w:rFonts w:ascii="Times New Roman" w:hAnsi="Times New Roman" w:cs="Times New Roman"/>
          <w:sz w:val="24"/>
        </w:rPr>
        <w:t>)</w:t>
      </w:r>
      <w:r w:rsidRPr="00623C94">
        <w:rPr>
          <w:rFonts w:ascii="Times New Roman" w:hAnsi="Times New Roman" w:cs="Times New Roman"/>
          <w:sz w:val="24"/>
        </w:rPr>
        <w:t xml:space="preserve"> The student will locate and analyze physical, economic, and cultural characteristics of Europe</w:t>
      </w:r>
    </w:p>
    <w:p w:rsidR="00B320CB" w:rsidRPr="00623C94" w:rsidRDefault="00B320CB" w:rsidP="00B320CB">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lastRenderedPageBreak/>
        <w:t>(</w:t>
      </w:r>
      <w:r w:rsidRPr="00623C94">
        <w:rPr>
          <w:rFonts w:ascii="Times New Roman" w:hAnsi="Times New Roman" w:cs="Times New Roman"/>
          <w:sz w:val="24"/>
        </w:rPr>
        <w:t>WG.1</w:t>
      </w:r>
      <w:r>
        <w:rPr>
          <w:rFonts w:ascii="Times New Roman" w:hAnsi="Times New Roman" w:cs="Times New Roman"/>
          <w:sz w:val="24"/>
        </w:rPr>
        <w:t>)</w:t>
      </w:r>
      <w:r w:rsidRPr="00623C94">
        <w:rPr>
          <w:rFonts w:ascii="Times New Roman" w:hAnsi="Times New Roman" w:cs="Times New Roman"/>
          <w:sz w:val="24"/>
        </w:rPr>
        <w:t xml:space="preserve"> The student will use maps, globes, satellite images, photographs, or diagrams to</w:t>
      </w:r>
      <w:r>
        <w:rPr>
          <w:rFonts w:ascii="Times New Roman" w:hAnsi="Times New Roman" w:cs="Times New Roman"/>
          <w:sz w:val="24"/>
        </w:rPr>
        <w:t xml:space="preserve"> o</w:t>
      </w:r>
      <w:r w:rsidRPr="00623C94">
        <w:rPr>
          <w:rFonts w:ascii="Times New Roman" w:hAnsi="Times New Roman" w:cs="Times New Roman"/>
          <w:sz w:val="24"/>
        </w:rPr>
        <w:t>btain geographical information about the world’s countries, cities, and environments;</w:t>
      </w:r>
      <w:r>
        <w:rPr>
          <w:rFonts w:ascii="Times New Roman" w:hAnsi="Times New Roman" w:cs="Times New Roman"/>
          <w:sz w:val="24"/>
        </w:rPr>
        <w:t xml:space="preserve"> </w:t>
      </w:r>
      <w:r w:rsidRPr="00623C94">
        <w:rPr>
          <w:rFonts w:ascii="Times New Roman" w:hAnsi="Times New Roman" w:cs="Times New Roman"/>
          <w:sz w:val="24"/>
        </w:rPr>
        <w:t>Create and compare political, physical, and thematic maps;</w:t>
      </w:r>
    </w:p>
    <w:p w:rsidR="00B320CB" w:rsidRDefault="00B320CB" w:rsidP="00B320CB">
      <w:pPr>
        <w:pStyle w:val="ListParagraph"/>
        <w:numPr>
          <w:ilvl w:val="0"/>
          <w:numId w:val="4"/>
        </w:numPr>
        <w:spacing w:after="0" w:line="240" w:lineRule="auto"/>
        <w:ind w:right="720"/>
        <w:rPr>
          <w:rFonts w:ascii="Times New Roman" w:hAnsi="Times New Roman" w:cs="Times New Roman"/>
          <w:sz w:val="24"/>
        </w:rPr>
      </w:pPr>
      <w:r w:rsidRPr="00B320CB">
        <w:rPr>
          <w:rFonts w:ascii="Times New Roman" w:hAnsi="Times New Roman" w:cs="Times New Roman"/>
          <w:sz w:val="24"/>
        </w:rPr>
        <w:t>(WG.2) The student will analyze how selected physical and ecological processes shape the Earth’s surface by: describing how humans influence the environment and are influenced by it; explaining how technology affects one’s ability to modify the environment and adapt to it</w:t>
      </w:r>
    </w:p>
    <w:p w:rsidR="00B320CB" w:rsidRPr="00B320CB" w:rsidRDefault="00B320CB" w:rsidP="00B320CB">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(WG.3) The student will apply the concept of a region by analyzing how cultural characteristics, including the world’s major languages, ethnicities and religions, link or divide regions</w:t>
      </w:r>
    </w:p>
    <w:p w:rsidR="00B320CB" w:rsidRDefault="00B320CB" w:rsidP="00B320CB">
      <w:pPr>
        <w:spacing w:after="0" w:line="240" w:lineRule="auto"/>
        <w:rPr>
          <w:rFonts w:ascii="Times New Roman" w:hAnsi="Times New Roman" w:cs="Times New Roman"/>
          <w:bCs/>
          <w:i/>
          <w:sz w:val="24"/>
          <w:szCs w:val="24"/>
          <w:u w:val="single"/>
        </w:rPr>
      </w:pPr>
    </w:p>
    <w:p w:rsidR="00B320CB" w:rsidRPr="00B320CB" w:rsidRDefault="00B320CB" w:rsidP="00B320CB">
      <w:pPr>
        <w:spacing w:after="0" w:line="240" w:lineRule="auto"/>
        <w:rPr>
          <w:rFonts w:ascii="Times New Roman" w:hAnsi="Times New Roman" w:cs="Times New Roman"/>
          <w:bCs/>
          <w:i/>
          <w:sz w:val="24"/>
          <w:szCs w:val="24"/>
          <w:u w:val="single"/>
        </w:rPr>
      </w:pPr>
      <w:r w:rsidRPr="00B320CB">
        <w:rPr>
          <w:rFonts w:ascii="Times New Roman" w:hAnsi="Times New Roman" w:cs="Times New Roman"/>
          <w:bCs/>
          <w:i/>
          <w:sz w:val="24"/>
          <w:szCs w:val="24"/>
          <w:u w:val="single"/>
        </w:rPr>
        <w:t>Assessment:</w:t>
      </w:r>
    </w:p>
    <w:p w:rsidR="00B320CB" w:rsidRPr="00B320CB" w:rsidRDefault="00B320CB" w:rsidP="00B320CB">
      <w:pPr>
        <w:pStyle w:val="ListParagraph"/>
        <w:numPr>
          <w:ilvl w:val="0"/>
          <w:numId w:val="10"/>
        </w:numPr>
        <w:spacing w:after="0" w:line="240" w:lineRule="auto"/>
        <w:rPr>
          <w:rFonts w:ascii="Times New Roman" w:hAnsi="Times New Roman" w:cs="Times New Roman"/>
          <w:bCs/>
          <w:sz w:val="24"/>
          <w:szCs w:val="24"/>
        </w:rPr>
      </w:pPr>
      <w:r w:rsidRPr="00B320CB">
        <w:rPr>
          <w:rFonts w:ascii="Times New Roman" w:hAnsi="Times New Roman" w:cs="Times New Roman"/>
          <w:bCs/>
          <w:sz w:val="24"/>
          <w:szCs w:val="24"/>
        </w:rPr>
        <w:t>Focus question</w:t>
      </w:r>
    </w:p>
    <w:p w:rsidR="00B320CB" w:rsidRPr="00B320CB" w:rsidRDefault="00B320CB" w:rsidP="00B320CB">
      <w:pPr>
        <w:pStyle w:val="ListParagraph"/>
        <w:numPr>
          <w:ilvl w:val="0"/>
          <w:numId w:val="10"/>
        </w:numPr>
        <w:spacing w:after="0" w:line="240" w:lineRule="auto"/>
        <w:rPr>
          <w:rFonts w:ascii="Times New Roman" w:hAnsi="Times New Roman" w:cs="Times New Roman"/>
          <w:bCs/>
          <w:sz w:val="24"/>
          <w:szCs w:val="24"/>
        </w:rPr>
      </w:pPr>
      <w:r w:rsidRPr="00B320CB">
        <w:rPr>
          <w:rFonts w:ascii="Times New Roman" w:hAnsi="Times New Roman" w:cs="Times New Roman"/>
          <w:bCs/>
          <w:sz w:val="24"/>
          <w:szCs w:val="24"/>
        </w:rPr>
        <w:t>Europe Book-Look Activity</w:t>
      </w:r>
    </w:p>
    <w:p w:rsidR="00B320CB" w:rsidRDefault="00B320CB" w:rsidP="00B320CB">
      <w:pPr>
        <w:pStyle w:val="ListParagraph"/>
        <w:numPr>
          <w:ilvl w:val="0"/>
          <w:numId w:val="10"/>
        </w:numPr>
        <w:spacing w:after="0" w:line="240" w:lineRule="auto"/>
        <w:rPr>
          <w:rFonts w:ascii="Times New Roman" w:hAnsi="Times New Roman" w:cs="Times New Roman"/>
          <w:bCs/>
          <w:sz w:val="24"/>
          <w:szCs w:val="24"/>
        </w:rPr>
      </w:pPr>
      <w:r w:rsidRPr="00B320CB">
        <w:rPr>
          <w:rFonts w:ascii="Times New Roman" w:hAnsi="Times New Roman" w:cs="Times New Roman"/>
          <w:bCs/>
          <w:sz w:val="24"/>
          <w:szCs w:val="24"/>
        </w:rPr>
        <w:t>What country does this belong to?</w:t>
      </w:r>
    </w:p>
    <w:p w:rsidR="00B320CB" w:rsidRPr="00B320CB" w:rsidRDefault="00B320CB" w:rsidP="00B320CB">
      <w:pPr>
        <w:spacing w:after="0" w:line="240" w:lineRule="auto"/>
        <w:rPr>
          <w:rFonts w:ascii="Times New Roman" w:hAnsi="Times New Roman" w:cs="Times New Roman"/>
          <w:bCs/>
          <w:sz w:val="24"/>
          <w:szCs w:val="24"/>
        </w:rPr>
      </w:pPr>
    </w:p>
    <w:p w:rsidR="00B320CB" w:rsidRPr="000C0A6F" w:rsidRDefault="00B320CB" w:rsidP="000C0A6F">
      <w:pPr>
        <w:spacing w:after="0" w:line="240" w:lineRule="auto"/>
        <w:rPr>
          <w:rFonts w:ascii="Times New Roman" w:hAnsi="Times New Roman" w:cs="Times New Roman"/>
          <w:bCs/>
          <w:i/>
          <w:sz w:val="24"/>
          <w:szCs w:val="24"/>
          <w:u w:val="single"/>
        </w:rPr>
      </w:pPr>
      <w:r w:rsidRPr="00B320CB">
        <w:rPr>
          <w:rFonts w:ascii="Times New Roman" w:hAnsi="Times New Roman" w:cs="Times New Roman"/>
          <w:bCs/>
          <w:i/>
          <w:sz w:val="24"/>
          <w:szCs w:val="24"/>
          <w:u w:val="single"/>
        </w:rPr>
        <w:t>Differentiation strategies</w:t>
      </w:r>
      <w:proofErr w:type="gramStart"/>
      <w:r w:rsidRPr="00B320CB">
        <w:rPr>
          <w:rFonts w:ascii="Times New Roman" w:hAnsi="Times New Roman" w:cs="Times New Roman"/>
          <w:bCs/>
          <w:i/>
          <w:sz w:val="24"/>
          <w:szCs w:val="24"/>
          <w:u w:val="single"/>
        </w:rPr>
        <w:t>:</w:t>
      </w:r>
      <w:r w:rsidRPr="000C0A6F">
        <w:rPr>
          <w:rFonts w:ascii="Times New Roman" w:hAnsi="Times New Roman" w:cs="Times New Roman"/>
          <w:bCs/>
          <w:sz w:val="24"/>
          <w:szCs w:val="24"/>
        </w:rPr>
        <w:t>.</w:t>
      </w:r>
      <w:proofErr w:type="gramEnd"/>
    </w:p>
    <w:p w:rsidR="00B320CB" w:rsidRPr="00B320CB" w:rsidRDefault="00B320CB" w:rsidP="00B320CB">
      <w:pPr>
        <w:pStyle w:val="ListParagraph"/>
        <w:numPr>
          <w:ilvl w:val="0"/>
          <w:numId w:val="11"/>
        </w:numPr>
        <w:spacing w:after="0" w:line="240" w:lineRule="auto"/>
        <w:rPr>
          <w:rFonts w:ascii="Times New Roman" w:hAnsi="Times New Roman" w:cs="Times New Roman"/>
          <w:b/>
          <w:bCs/>
          <w:sz w:val="24"/>
          <w:szCs w:val="24"/>
        </w:rPr>
      </w:pPr>
      <w:r w:rsidRPr="00B320CB">
        <w:rPr>
          <w:rFonts w:ascii="Times New Roman" w:hAnsi="Times New Roman" w:cs="Times New Roman"/>
          <w:bCs/>
          <w:sz w:val="24"/>
          <w:szCs w:val="24"/>
        </w:rPr>
        <w:t>The Europe Book-Look Activity will be available on students score page, so my slower readers and students who have trouble focusing on reading and writing will have the opportunity to complete this assignment with online supports in addition to a traditional textbook. Additionally, the Book-Look Activity will have leveled questions from lower –level identification to critical thinking short answers questions to reach a range of learners.</w:t>
      </w:r>
    </w:p>
    <w:p w:rsidR="00B320CB" w:rsidRPr="00B320CB" w:rsidRDefault="00B320CB" w:rsidP="00B320CB">
      <w:pPr>
        <w:pStyle w:val="ListParagraph"/>
        <w:numPr>
          <w:ilvl w:val="0"/>
          <w:numId w:val="11"/>
        </w:numPr>
        <w:spacing w:after="0" w:line="240" w:lineRule="auto"/>
        <w:rPr>
          <w:rFonts w:ascii="Times New Roman" w:hAnsi="Times New Roman" w:cs="Times New Roman"/>
          <w:b/>
          <w:bCs/>
          <w:sz w:val="24"/>
          <w:szCs w:val="24"/>
        </w:rPr>
      </w:pPr>
      <w:r w:rsidRPr="00B320CB">
        <w:rPr>
          <w:rFonts w:ascii="Times New Roman" w:hAnsi="Times New Roman" w:cs="Times New Roman"/>
          <w:bCs/>
          <w:sz w:val="24"/>
          <w:szCs w:val="24"/>
        </w:rPr>
        <w:t>The wrap-up game is going to be a matching game on the Smart board that will incorporate pictures, written words, and spoken descriptions.</w:t>
      </w:r>
    </w:p>
    <w:p w:rsidR="00B320CB" w:rsidRPr="00B320CB" w:rsidRDefault="00B320CB" w:rsidP="00B320CB">
      <w:pPr>
        <w:spacing w:after="0" w:line="240" w:lineRule="auto"/>
        <w:rPr>
          <w:rFonts w:ascii="Times New Roman" w:hAnsi="Times New Roman" w:cs="Times New Roman"/>
          <w:b/>
          <w:bCs/>
          <w:sz w:val="24"/>
          <w:szCs w:val="24"/>
        </w:rPr>
      </w:pPr>
    </w:p>
    <w:p w:rsidR="00B320CB" w:rsidRPr="00B320CB" w:rsidRDefault="00B320CB" w:rsidP="00B320CB">
      <w:pPr>
        <w:spacing w:after="0" w:line="240" w:lineRule="auto"/>
        <w:rPr>
          <w:rFonts w:ascii="Times New Roman" w:hAnsi="Times New Roman" w:cs="Times New Roman"/>
          <w:bCs/>
          <w:i/>
          <w:sz w:val="24"/>
          <w:szCs w:val="24"/>
          <w:u w:val="single"/>
        </w:rPr>
      </w:pPr>
      <w:r w:rsidRPr="00B320CB">
        <w:rPr>
          <w:rFonts w:ascii="Times New Roman" w:hAnsi="Times New Roman" w:cs="Times New Roman"/>
          <w:bCs/>
          <w:i/>
          <w:sz w:val="24"/>
          <w:szCs w:val="24"/>
          <w:u w:val="single"/>
        </w:rPr>
        <w:t>Lesson Outline:</w:t>
      </w:r>
    </w:p>
    <w:p w:rsidR="00B320CB" w:rsidRPr="00B320CB" w:rsidRDefault="00B320CB" w:rsidP="00B320CB">
      <w:pPr>
        <w:pStyle w:val="ListParagraph"/>
        <w:numPr>
          <w:ilvl w:val="0"/>
          <w:numId w:val="12"/>
        </w:numPr>
        <w:spacing w:after="0" w:line="240" w:lineRule="auto"/>
        <w:rPr>
          <w:rFonts w:ascii="Times New Roman" w:hAnsi="Times New Roman" w:cs="Times New Roman"/>
          <w:bCs/>
          <w:sz w:val="24"/>
          <w:szCs w:val="24"/>
        </w:rPr>
      </w:pPr>
      <w:r w:rsidRPr="00B320CB">
        <w:rPr>
          <w:rFonts w:ascii="Times New Roman" w:hAnsi="Times New Roman" w:cs="Times New Roman"/>
          <w:bCs/>
          <w:sz w:val="24"/>
          <w:szCs w:val="24"/>
        </w:rPr>
        <w:t>Focus Question: What country was the birthplace of th</w:t>
      </w:r>
      <w:r>
        <w:rPr>
          <w:rFonts w:ascii="Times New Roman" w:hAnsi="Times New Roman" w:cs="Times New Roman"/>
          <w:bCs/>
          <w:sz w:val="24"/>
          <w:szCs w:val="24"/>
        </w:rPr>
        <w:t xml:space="preserve">e industrial revolution? </w:t>
      </w:r>
    </w:p>
    <w:p w:rsidR="00B320CB" w:rsidRPr="00B320CB" w:rsidRDefault="00B320CB" w:rsidP="00B320CB">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Europe Book-Look</w:t>
      </w:r>
      <w:r w:rsidRPr="00B320CB">
        <w:rPr>
          <w:rFonts w:ascii="Times New Roman" w:hAnsi="Times New Roman" w:cs="Times New Roman"/>
          <w:bCs/>
          <w:sz w:val="24"/>
          <w:szCs w:val="24"/>
        </w:rPr>
        <w:t>:</w:t>
      </w:r>
    </w:p>
    <w:p w:rsidR="00B320CB" w:rsidRPr="00B320CB" w:rsidRDefault="00B320CB" w:rsidP="00B320CB">
      <w:pPr>
        <w:pStyle w:val="ListParagraph"/>
        <w:numPr>
          <w:ilvl w:val="1"/>
          <w:numId w:val="12"/>
        </w:numPr>
        <w:spacing w:after="0" w:line="240" w:lineRule="auto"/>
        <w:rPr>
          <w:rFonts w:ascii="Times New Roman" w:hAnsi="Times New Roman" w:cs="Times New Roman"/>
          <w:bCs/>
          <w:sz w:val="24"/>
          <w:szCs w:val="24"/>
        </w:rPr>
      </w:pPr>
      <w:r w:rsidRPr="00B320CB">
        <w:rPr>
          <w:rFonts w:ascii="Times New Roman" w:hAnsi="Times New Roman" w:cs="Times New Roman"/>
          <w:bCs/>
          <w:sz w:val="24"/>
          <w:szCs w:val="24"/>
        </w:rPr>
        <w:t>Students will use their textbook (with the potential for online materials to supplement the textbook) to complete an activity packet filled with word puzzles, multiple choice questions, matching, fill in the blank, and short answer questions. This packet will serve as a supplement to the study-guide as it will bring everything students need to know about the unit together.</w:t>
      </w:r>
    </w:p>
    <w:p w:rsidR="00B320CB" w:rsidRPr="00B320CB" w:rsidRDefault="00B320CB" w:rsidP="00B320CB">
      <w:pPr>
        <w:pStyle w:val="ListParagraph"/>
        <w:numPr>
          <w:ilvl w:val="0"/>
          <w:numId w:val="12"/>
        </w:numPr>
        <w:spacing w:after="0" w:line="240" w:lineRule="auto"/>
        <w:rPr>
          <w:rFonts w:ascii="Times New Roman" w:hAnsi="Times New Roman" w:cs="Times New Roman"/>
          <w:bCs/>
          <w:sz w:val="24"/>
          <w:szCs w:val="24"/>
        </w:rPr>
      </w:pPr>
      <w:r w:rsidRPr="00B320CB">
        <w:rPr>
          <w:rFonts w:ascii="Times New Roman" w:hAnsi="Times New Roman" w:cs="Times New Roman"/>
          <w:bCs/>
          <w:sz w:val="24"/>
          <w:szCs w:val="24"/>
        </w:rPr>
        <w:t>Wrap Up: “Europe Matching Game</w:t>
      </w:r>
      <w:r>
        <w:rPr>
          <w:rFonts w:ascii="Times New Roman" w:hAnsi="Times New Roman" w:cs="Times New Roman"/>
          <w:bCs/>
          <w:sz w:val="24"/>
          <w:szCs w:val="24"/>
        </w:rPr>
        <w:t>”</w:t>
      </w:r>
      <w:r w:rsidRPr="00B320CB">
        <w:rPr>
          <w:rFonts w:ascii="Times New Roman" w:hAnsi="Times New Roman" w:cs="Times New Roman"/>
          <w:bCs/>
          <w:sz w:val="24"/>
          <w:szCs w:val="24"/>
        </w:rPr>
        <w:t>:</w:t>
      </w:r>
    </w:p>
    <w:p w:rsidR="00B320CB" w:rsidRPr="00B320CB" w:rsidRDefault="00B320CB" w:rsidP="00B320CB">
      <w:pPr>
        <w:pStyle w:val="ListParagraph"/>
        <w:numPr>
          <w:ilvl w:val="1"/>
          <w:numId w:val="12"/>
        </w:numPr>
        <w:spacing w:after="0" w:line="240" w:lineRule="auto"/>
        <w:rPr>
          <w:rFonts w:ascii="Times New Roman" w:hAnsi="Times New Roman" w:cs="Times New Roman"/>
          <w:bCs/>
          <w:sz w:val="24"/>
          <w:szCs w:val="24"/>
        </w:rPr>
      </w:pPr>
      <w:r w:rsidRPr="00B320CB">
        <w:rPr>
          <w:rFonts w:ascii="Times New Roman" w:hAnsi="Times New Roman" w:cs="Times New Roman"/>
          <w:bCs/>
          <w:sz w:val="24"/>
          <w:szCs w:val="24"/>
        </w:rPr>
        <w:t>Matching game where students will match each major European landmark, cultural icon, city, physical features with the appropriate country</w:t>
      </w:r>
    </w:p>
    <w:p w:rsidR="00B320CB" w:rsidRPr="00B320CB" w:rsidRDefault="00B320CB" w:rsidP="00B320CB">
      <w:pPr>
        <w:pStyle w:val="ListParagraph"/>
        <w:numPr>
          <w:ilvl w:val="1"/>
          <w:numId w:val="12"/>
        </w:numPr>
        <w:spacing w:after="0" w:line="240" w:lineRule="auto"/>
        <w:rPr>
          <w:rFonts w:ascii="Times New Roman" w:hAnsi="Times New Roman" w:cs="Times New Roman"/>
          <w:bCs/>
          <w:sz w:val="24"/>
          <w:szCs w:val="24"/>
        </w:rPr>
      </w:pPr>
      <w:r w:rsidRPr="00B320CB">
        <w:rPr>
          <w:rFonts w:ascii="Times New Roman" w:hAnsi="Times New Roman" w:cs="Times New Roman"/>
          <w:bCs/>
          <w:sz w:val="24"/>
          <w:szCs w:val="24"/>
        </w:rPr>
        <w:t>Remind students that their Europe test will be on March 5</w:t>
      </w:r>
      <w:r w:rsidRPr="00B320CB">
        <w:rPr>
          <w:rFonts w:ascii="Times New Roman" w:hAnsi="Times New Roman" w:cs="Times New Roman"/>
          <w:bCs/>
          <w:sz w:val="24"/>
          <w:szCs w:val="24"/>
          <w:vertAlign w:val="superscript"/>
        </w:rPr>
        <w:t>th</w:t>
      </w:r>
      <w:r w:rsidRPr="00B320CB">
        <w:rPr>
          <w:rFonts w:ascii="Times New Roman" w:hAnsi="Times New Roman" w:cs="Times New Roman"/>
          <w:bCs/>
          <w:sz w:val="24"/>
          <w:szCs w:val="24"/>
        </w:rPr>
        <w:t xml:space="preserve"> and 6</w:t>
      </w:r>
      <w:r w:rsidRPr="00B320CB">
        <w:rPr>
          <w:rFonts w:ascii="Times New Roman" w:hAnsi="Times New Roman" w:cs="Times New Roman"/>
          <w:bCs/>
          <w:sz w:val="24"/>
          <w:szCs w:val="24"/>
          <w:vertAlign w:val="superscript"/>
        </w:rPr>
        <w:t>th</w:t>
      </w:r>
      <w:r w:rsidRPr="00B320CB">
        <w:rPr>
          <w:rFonts w:ascii="Times New Roman" w:hAnsi="Times New Roman" w:cs="Times New Roman"/>
          <w:bCs/>
          <w:sz w:val="24"/>
          <w:szCs w:val="24"/>
        </w:rPr>
        <w:t xml:space="preserve"> (depending on their block) and that if they are missing any assignments that would help them study, they can find those assignments on their SCORE page.  Hand out interims.</w:t>
      </w:r>
    </w:p>
    <w:p w:rsidR="00B320CB" w:rsidRDefault="00B320CB" w:rsidP="00B320CB">
      <w:pPr>
        <w:spacing w:after="0" w:line="240" w:lineRule="auto"/>
        <w:ind w:right="720"/>
        <w:rPr>
          <w:rFonts w:ascii="Times New Roman" w:hAnsi="Times New Roman" w:cs="Times New Roman"/>
          <w:b/>
          <w:sz w:val="24"/>
        </w:rPr>
      </w:pPr>
    </w:p>
    <w:p w:rsidR="007D709B" w:rsidRPr="000C0A6F" w:rsidRDefault="00B320CB" w:rsidP="007D709B">
      <w:pPr>
        <w:spacing w:after="0" w:line="240" w:lineRule="auto"/>
        <w:ind w:right="720"/>
        <w:rPr>
          <w:rFonts w:ascii="Times New Roman" w:hAnsi="Times New Roman" w:cs="Times New Roman"/>
          <w:b/>
          <w:sz w:val="24"/>
        </w:rPr>
      </w:pPr>
      <w:r>
        <w:rPr>
          <w:rFonts w:ascii="Times New Roman" w:hAnsi="Times New Roman" w:cs="Times New Roman"/>
          <w:b/>
          <w:sz w:val="24"/>
        </w:rPr>
        <w:t>Day Five</w:t>
      </w:r>
    </w:p>
    <w:p w:rsidR="000C0A6F" w:rsidRDefault="000C0A6F" w:rsidP="000C0A6F">
      <w:pPr>
        <w:spacing w:after="0" w:line="240" w:lineRule="auto"/>
        <w:ind w:right="720"/>
        <w:rPr>
          <w:rFonts w:ascii="Times New Roman" w:hAnsi="Times New Roman" w:cs="Times New Roman"/>
          <w:i/>
          <w:sz w:val="24"/>
          <w:u w:val="single"/>
        </w:rPr>
      </w:pPr>
      <w:r>
        <w:rPr>
          <w:rFonts w:ascii="Times New Roman" w:hAnsi="Times New Roman" w:cs="Times New Roman"/>
          <w:i/>
          <w:sz w:val="24"/>
          <w:u w:val="single"/>
        </w:rPr>
        <w:t>SOLs Addressed:</w:t>
      </w:r>
    </w:p>
    <w:p w:rsidR="00252A49" w:rsidRPr="00623C94" w:rsidRDefault="00252A49" w:rsidP="00252A49">
      <w:pPr>
        <w:pStyle w:val="ListParagraph"/>
        <w:numPr>
          <w:ilvl w:val="0"/>
          <w:numId w:val="4"/>
        </w:numPr>
        <w:spacing w:after="0" w:line="240" w:lineRule="auto"/>
        <w:ind w:right="720"/>
        <w:rPr>
          <w:rFonts w:ascii="Times New Roman" w:hAnsi="Times New Roman" w:cs="Times New Roman"/>
          <w:b/>
          <w:sz w:val="24"/>
        </w:rPr>
      </w:pPr>
      <w:r>
        <w:rPr>
          <w:rFonts w:ascii="Times New Roman" w:hAnsi="Times New Roman" w:cs="Times New Roman"/>
          <w:sz w:val="24"/>
        </w:rPr>
        <w:t>(</w:t>
      </w:r>
      <w:r w:rsidRPr="00623C94">
        <w:rPr>
          <w:rFonts w:ascii="Times New Roman" w:hAnsi="Times New Roman" w:cs="Times New Roman"/>
          <w:sz w:val="24"/>
        </w:rPr>
        <w:t>WG.4</w:t>
      </w:r>
      <w:r>
        <w:rPr>
          <w:rFonts w:ascii="Times New Roman" w:hAnsi="Times New Roman" w:cs="Times New Roman"/>
          <w:sz w:val="24"/>
        </w:rPr>
        <w:t>)</w:t>
      </w:r>
      <w:r w:rsidRPr="00623C94">
        <w:rPr>
          <w:rFonts w:ascii="Times New Roman" w:hAnsi="Times New Roman" w:cs="Times New Roman"/>
          <w:sz w:val="24"/>
        </w:rPr>
        <w:t xml:space="preserve"> The student will locate and analyze physical, economic, and cultural characteristics of Europe</w:t>
      </w:r>
    </w:p>
    <w:p w:rsidR="00252A49" w:rsidRPr="00623C94" w:rsidRDefault="00252A49" w:rsidP="00252A49">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lastRenderedPageBreak/>
        <w:t>(</w:t>
      </w:r>
      <w:r w:rsidRPr="00623C94">
        <w:rPr>
          <w:rFonts w:ascii="Times New Roman" w:hAnsi="Times New Roman" w:cs="Times New Roman"/>
          <w:sz w:val="24"/>
        </w:rPr>
        <w:t>WG.1</w:t>
      </w:r>
      <w:r>
        <w:rPr>
          <w:rFonts w:ascii="Times New Roman" w:hAnsi="Times New Roman" w:cs="Times New Roman"/>
          <w:sz w:val="24"/>
        </w:rPr>
        <w:t>)</w:t>
      </w:r>
      <w:r w:rsidRPr="00623C94">
        <w:rPr>
          <w:rFonts w:ascii="Times New Roman" w:hAnsi="Times New Roman" w:cs="Times New Roman"/>
          <w:sz w:val="24"/>
        </w:rPr>
        <w:t xml:space="preserve"> The student will use maps, globes, satellite images, photographs, or diagrams to</w:t>
      </w:r>
      <w:r>
        <w:rPr>
          <w:rFonts w:ascii="Times New Roman" w:hAnsi="Times New Roman" w:cs="Times New Roman"/>
          <w:sz w:val="24"/>
        </w:rPr>
        <w:t xml:space="preserve"> o</w:t>
      </w:r>
      <w:r w:rsidRPr="00623C94">
        <w:rPr>
          <w:rFonts w:ascii="Times New Roman" w:hAnsi="Times New Roman" w:cs="Times New Roman"/>
          <w:sz w:val="24"/>
        </w:rPr>
        <w:t>btain geographical information about the world’s countries, cities, and environments;</w:t>
      </w:r>
      <w:r>
        <w:rPr>
          <w:rFonts w:ascii="Times New Roman" w:hAnsi="Times New Roman" w:cs="Times New Roman"/>
          <w:sz w:val="24"/>
        </w:rPr>
        <w:t xml:space="preserve"> </w:t>
      </w:r>
      <w:r w:rsidRPr="00623C94">
        <w:rPr>
          <w:rFonts w:ascii="Times New Roman" w:hAnsi="Times New Roman" w:cs="Times New Roman"/>
          <w:sz w:val="24"/>
        </w:rPr>
        <w:t>Create and compare political, physical, and thematic maps;</w:t>
      </w:r>
    </w:p>
    <w:p w:rsidR="00252A49" w:rsidRDefault="00252A49" w:rsidP="00252A49">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t>
      </w:r>
      <w:r w:rsidRPr="00623C94">
        <w:rPr>
          <w:rFonts w:ascii="Times New Roman" w:hAnsi="Times New Roman" w:cs="Times New Roman"/>
          <w:sz w:val="24"/>
        </w:rPr>
        <w:t>WG.2</w:t>
      </w:r>
      <w:r>
        <w:rPr>
          <w:rFonts w:ascii="Times New Roman" w:hAnsi="Times New Roman" w:cs="Times New Roman"/>
          <w:sz w:val="24"/>
        </w:rPr>
        <w:t>)</w:t>
      </w:r>
      <w:r w:rsidRPr="00623C94">
        <w:rPr>
          <w:rFonts w:ascii="Times New Roman" w:hAnsi="Times New Roman" w:cs="Times New Roman"/>
          <w:sz w:val="24"/>
        </w:rPr>
        <w:t xml:space="preserve"> The student will analyze how selected physical and ecological processes shape the Earth’s surface by:</w:t>
      </w:r>
      <w:r>
        <w:rPr>
          <w:rFonts w:ascii="Times New Roman" w:hAnsi="Times New Roman" w:cs="Times New Roman"/>
          <w:sz w:val="24"/>
        </w:rPr>
        <w:t xml:space="preserve"> d</w:t>
      </w:r>
      <w:r w:rsidRPr="00623C94">
        <w:rPr>
          <w:rFonts w:ascii="Times New Roman" w:hAnsi="Times New Roman" w:cs="Times New Roman"/>
          <w:sz w:val="24"/>
        </w:rPr>
        <w:t>escribing how humans influence the environment and are influenced by it;</w:t>
      </w:r>
      <w:r>
        <w:rPr>
          <w:rFonts w:ascii="Times New Roman" w:hAnsi="Times New Roman" w:cs="Times New Roman"/>
          <w:sz w:val="24"/>
        </w:rPr>
        <w:t xml:space="preserve"> e</w:t>
      </w:r>
      <w:r w:rsidRPr="00623C94">
        <w:rPr>
          <w:rFonts w:ascii="Times New Roman" w:hAnsi="Times New Roman" w:cs="Times New Roman"/>
          <w:sz w:val="24"/>
        </w:rPr>
        <w:t>xplaining how technology affects one’s ability to modify the environment and adapt to it.</w:t>
      </w:r>
    </w:p>
    <w:p w:rsidR="00252A49" w:rsidRPr="00252A49" w:rsidRDefault="00252A49" w:rsidP="00252A49">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(WG.3) The student will apply the concept of a region by analyzing how cultural characteristics, including the world’s major languages, ethnicities and religions, link or divide regions</w:t>
      </w:r>
    </w:p>
    <w:p w:rsidR="00252A49" w:rsidRPr="00CF02A6" w:rsidRDefault="00252A49" w:rsidP="00252A49">
      <w:pPr>
        <w:pStyle w:val="ListParagraph"/>
        <w:numPr>
          <w:ilvl w:val="0"/>
          <w:numId w:val="4"/>
        </w:numPr>
        <w:spacing w:after="0" w:line="240" w:lineRule="auto"/>
        <w:ind w:right="720"/>
        <w:rPr>
          <w:rFonts w:ascii="Times New Roman" w:hAnsi="Times New Roman" w:cs="Times New Roman"/>
          <w:b/>
          <w:bCs/>
          <w:sz w:val="24"/>
        </w:rPr>
      </w:pPr>
      <w:r>
        <w:rPr>
          <w:rFonts w:ascii="Times New Roman" w:hAnsi="Times New Roman" w:cs="Times New Roman"/>
          <w:sz w:val="24"/>
        </w:rPr>
        <w:t xml:space="preserve">(WG.5) </w:t>
      </w:r>
      <w:r w:rsidRPr="00CF02A6">
        <w:rPr>
          <w:rFonts w:ascii="Times New Roman" w:hAnsi="Times New Roman" w:cs="Times New Roman"/>
          <w:bCs/>
          <w:sz w:val="24"/>
        </w:rPr>
        <w:t>The student will compare and contrast the distribution, growth rates, and characteristics of human population in terms of settlement pattern and the location of natural and capital resources</w:t>
      </w:r>
    </w:p>
    <w:p w:rsidR="00252A49" w:rsidRDefault="00252A49" w:rsidP="00252A49">
      <w:pPr>
        <w:pStyle w:val="ListParagraph"/>
        <w:numPr>
          <w:ilvl w:val="0"/>
          <w:numId w:val="4"/>
        </w:numPr>
        <w:spacing w:after="0" w:line="240" w:lineRule="auto"/>
        <w:ind w:right="720"/>
        <w:rPr>
          <w:rFonts w:ascii="Times New Roman" w:hAnsi="Times New Roman" w:cs="Times New Roman"/>
          <w:bCs/>
          <w:sz w:val="24"/>
        </w:rPr>
      </w:pPr>
      <w:r>
        <w:rPr>
          <w:rFonts w:ascii="Times New Roman" w:hAnsi="Times New Roman" w:cs="Times New Roman"/>
          <w:bCs/>
          <w:sz w:val="24"/>
        </w:rPr>
        <w:t>(WG.9)</w:t>
      </w:r>
      <w:r w:rsidRPr="00501720">
        <w:rPr>
          <w:rFonts w:ascii="Times New Roman" w:hAnsi="Times New Roman" w:cs="Times New Roman"/>
          <w:b/>
          <w:bCs/>
        </w:rPr>
        <w:t xml:space="preserve"> </w:t>
      </w:r>
      <w:r w:rsidRPr="00501720">
        <w:rPr>
          <w:rFonts w:ascii="Times New Roman" w:hAnsi="Times New Roman" w:cs="Times New Roman"/>
          <w:bCs/>
          <w:sz w:val="24"/>
        </w:rPr>
        <w:t>The student will analyze the global patterns and networks of economic interdependence by</w:t>
      </w:r>
    </w:p>
    <w:p w:rsidR="00252A49" w:rsidRPr="00252A49" w:rsidRDefault="00252A49" w:rsidP="00252A49">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(WG.10) The student will analyze how the forces of conflict and cooperation affect the division and control of the Earth’s surface by explaining and analyzing reasons for the creation of different political divisions</w:t>
      </w:r>
    </w:p>
    <w:p w:rsidR="000C0A6F" w:rsidRPr="000C0A6F" w:rsidRDefault="000C0A6F" w:rsidP="000C0A6F">
      <w:pPr>
        <w:spacing w:after="0" w:line="240" w:lineRule="auto"/>
        <w:ind w:right="720"/>
        <w:rPr>
          <w:rFonts w:ascii="Times New Roman" w:hAnsi="Times New Roman" w:cs="Times New Roman"/>
          <w:sz w:val="24"/>
        </w:rPr>
      </w:pPr>
    </w:p>
    <w:p w:rsidR="000C0A6F" w:rsidRPr="000C0A6F" w:rsidRDefault="000C0A6F" w:rsidP="000C0A6F">
      <w:pPr>
        <w:spacing w:after="0" w:line="240" w:lineRule="auto"/>
        <w:ind w:right="720"/>
        <w:rPr>
          <w:rFonts w:ascii="Times New Roman" w:hAnsi="Times New Roman" w:cs="Times New Roman"/>
          <w:i/>
          <w:sz w:val="24"/>
          <w:u w:val="single"/>
        </w:rPr>
      </w:pPr>
      <w:r w:rsidRPr="000C0A6F">
        <w:rPr>
          <w:rFonts w:ascii="Times New Roman" w:hAnsi="Times New Roman" w:cs="Times New Roman"/>
          <w:i/>
          <w:sz w:val="24"/>
          <w:u w:val="single"/>
        </w:rPr>
        <w:t>Assessments:</w:t>
      </w:r>
    </w:p>
    <w:p w:rsidR="000C0A6F" w:rsidRPr="000C0A6F" w:rsidRDefault="000C0A6F" w:rsidP="000C0A6F">
      <w:pPr>
        <w:numPr>
          <w:ilvl w:val="0"/>
          <w:numId w:val="13"/>
        </w:numPr>
        <w:spacing w:after="0" w:line="240" w:lineRule="auto"/>
        <w:ind w:right="720"/>
        <w:rPr>
          <w:rFonts w:ascii="Times New Roman" w:hAnsi="Times New Roman" w:cs="Times New Roman"/>
          <w:sz w:val="24"/>
        </w:rPr>
      </w:pPr>
      <w:r w:rsidRPr="000C0A6F">
        <w:rPr>
          <w:rFonts w:ascii="Times New Roman" w:hAnsi="Times New Roman" w:cs="Times New Roman"/>
          <w:sz w:val="24"/>
        </w:rPr>
        <w:t>Focus Question</w:t>
      </w:r>
    </w:p>
    <w:p w:rsidR="000C0A6F" w:rsidRPr="000C0A6F" w:rsidRDefault="000C0A6F" w:rsidP="000C0A6F">
      <w:pPr>
        <w:numPr>
          <w:ilvl w:val="0"/>
          <w:numId w:val="13"/>
        </w:numPr>
        <w:spacing w:after="0" w:line="240" w:lineRule="auto"/>
        <w:ind w:right="720"/>
        <w:rPr>
          <w:rFonts w:ascii="Times New Roman" w:hAnsi="Times New Roman" w:cs="Times New Roman"/>
          <w:sz w:val="24"/>
        </w:rPr>
      </w:pPr>
      <w:r w:rsidRPr="000C0A6F">
        <w:rPr>
          <w:rFonts w:ascii="Times New Roman" w:hAnsi="Times New Roman" w:cs="Times New Roman"/>
          <w:sz w:val="24"/>
        </w:rPr>
        <w:t>Matching Game</w:t>
      </w:r>
      <w:r>
        <w:rPr>
          <w:rFonts w:ascii="Times New Roman" w:hAnsi="Times New Roman" w:cs="Times New Roman"/>
          <w:sz w:val="24"/>
        </w:rPr>
        <w:t xml:space="preserve"> (for those that missed activity because of snow)</w:t>
      </w:r>
    </w:p>
    <w:p w:rsidR="000C0A6F" w:rsidRPr="000C0A6F" w:rsidRDefault="000C0A6F" w:rsidP="000C0A6F">
      <w:pPr>
        <w:numPr>
          <w:ilvl w:val="0"/>
          <w:numId w:val="13"/>
        </w:numPr>
        <w:spacing w:after="0" w:line="240" w:lineRule="auto"/>
        <w:ind w:right="720"/>
        <w:rPr>
          <w:rFonts w:ascii="Times New Roman" w:hAnsi="Times New Roman" w:cs="Times New Roman"/>
          <w:sz w:val="24"/>
        </w:rPr>
      </w:pPr>
      <w:r w:rsidRPr="000C0A6F">
        <w:rPr>
          <w:rFonts w:ascii="Times New Roman" w:hAnsi="Times New Roman" w:cs="Times New Roman"/>
          <w:sz w:val="24"/>
        </w:rPr>
        <w:t>Review Game</w:t>
      </w:r>
    </w:p>
    <w:p w:rsidR="000C0A6F" w:rsidRDefault="000C0A6F" w:rsidP="000C0A6F">
      <w:pPr>
        <w:numPr>
          <w:ilvl w:val="0"/>
          <w:numId w:val="13"/>
        </w:numPr>
        <w:spacing w:after="0" w:line="240" w:lineRule="auto"/>
        <w:ind w:right="720"/>
        <w:rPr>
          <w:rFonts w:ascii="Times New Roman" w:hAnsi="Times New Roman" w:cs="Times New Roman"/>
          <w:sz w:val="24"/>
        </w:rPr>
      </w:pPr>
      <w:proofErr w:type="spellStart"/>
      <w:r w:rsidRPr="000C0A6F">
        <w:rPr>
          <w:rFonts w:ascii="Times New Roman" w:hAnsi="Times New Roman" w:cs="Times New Roman"/>
          <w:sz w:val="24"/>
        </w:rPr>
        <w:t>Studyguide</w:t>
      </w:r>
      <w:proofErr w:type="spellEnd"/>
    </w:p>
    <w:p w:rsidR="000C0A6F" w:rsidRPr="000C0A6F" w:rsidRDefault="000C0A6F" w:rsidP="000C0A6F">
      <w:pPr>
        <w:spacing w:after="0" w:line="240" w:lineRule="auto"/>
        <w:ind w:right="720"/>
        <w:rPr>
          <w:rFonts w:ascii="Times New Roman" w:hAnsi="Times New Roman" w:cs="Times New Roman"/>
          <w:sz w:val="24"/>
        </w:rPr>
      </w:pPr>
    </w:p>
    <w:p w:rsidR="000C0A6F" w:rsidRPr="000C0A6F" w:rsidRDefault="000C0A6F" w:rsidP="000C0A6F">
      <w:pPr>
        <w:spacing w:after="0" w:line="240" w:lineRule="auto"/>
        <w:ind w:right="720"/>
        <w:rPr>
          <w:rFonts w:ascii="Times New Roman" w:hAnsi="Times New Roman" w:cs="Times New Roman"/>
          <w:i/>
          <w:sz w:val="24"/>
          <w:u w:val="single"/>
        </w:rPr>
      </w:pPr>
      <w:r w:rsidRPr="000C0A6F">
        <w:rPr>
          <w:rFonts w:ascii="Times New Roman" w:hAnsi="Times New Roman" w:cs="Times New Roman"/>
          <w:i/>
          <w:sz w:val="24"/>
          <w:u w:val="single"/>
        </w:rPr>
        <w:t>Differentiation Strategies:</w:t>
      </w:r>
    </w:p>
    <w:p w:rsidR="000C0A6F" w:rsidRPr="000C0A6F" w:rsidRDefault="000C0A6F" w:rsidP="000C0A6F">
      <w:pPr>
        <w:numPr>
          <w:ilvl w:val="0"/>
          <w:numId w:val="15"/>
        </w:numPr>
        <w:spacing w:after="0" w:line="240" w:lineRule="auto"/>
        <w:ind w:right="720"/>
        <w:rPr>
          <w:rFonts w:ascii="Times New Roman" w:hAnsi="Times New Roman" w:cs="Times New Roman"/>
          <w:sz w:val="24"/>
        </w:rPr>
      </w:pPr>
      <w:r w:rsidRPr="000C0A6F">
        <w:rPr>
          <w:rFonts w:ascii="Times New Roman" w:hAnsi="Times New Roman" w:cs="Times New Roman"/>
          <w:sz w:val="24"/>
        </w:rPr>
        <w:t>Students will be able to use their notes, maps, quiz, Book Look, and Stations Activity as supports while the play the review game which is a multi-media ‘Jeopardy’ style game. The ‘Jeopardy’ game incorporates pictures, text, and graphics to help engage students in the review and remember the content covered.  Additionally, students will be interacting with the Smart board (if it works) and the content as they choose topics and content within the game.</w:t>
      </w:r>
    </w:p>
    <w:p w:rsidR="000C0A6F" w:rsidRPr="000C0A6F" w:rsidRDefault="000C0A6F" w:rsidP="000C0A6F">
      <w:pPr>
        <w:numPr>
          <w:ilvl w:val="0"/>
          <w:numId w:val="15"/>
        </w:numPr>
        <w:spacing w:after="0" w:line="240" w:lineRule="auto"/>
        <w:ind w:right="720"/>
        <w:rPr>
          <w:rFonts w:ascii="Times New Roman" w:hAnsi="Times New Roman" w:cs="Times New Roman"/>
          <w:sz w:val="24"/>
        </w:rPr>
      </w:pPr>
      <w:r w:rsidRPr="000C0A6F">
        <w:rPr>
          <w:rFonts w:ascii="Times New Roman" w:hAnsi="Times New Roman" w:cs="Times New Roman"/>
          <w:sz w:val="24"/>
        </w:rPr>
        <w:t>Jeopardy is played in groups which allows students work together and provides an additional support for students who struggle with organization and reading and challenges advanced students with the leadership role of ‘spokesperson’ where they need to be able to analyze their teams strengths and weaknesses to succeed in the game.</w:t>
      </w:r>
    </w:p>
    <w:p w:rsidR="000C0A6F" w:rsidRPr="000C0A6F" w:rsidRDefault="000C0A6F" w:rsidP="000C0A6F">
      <w:pPr>
        <w:numPr>
          <w:ilvl w:val="0"/>
          <w:numId w:val="15"/>
        </w:numPr>
        <w:spacing w:after="0" w:line="240" w:lineRule="auto"/>
        <w:ind w:right="720"/>
        <w:rPr>
          <w:rFonts w:ascii="Times New Roman" w:hAnsi="Times New Roman" w:cs="Times New Roman"/>
          <w:sz w:val="24"/>
        </w:rPr>
      </w:pPr>
      <w:r w:rsidRPr="000C0A6F">
        <w:rPr>
          <w:rFonts w:ascii="Times New Roman" w:hAnsi="Times New Roman" w:cs="Times New Roman"/>
          <w:sz w:val="24"/>
        </w:rPr>
        <w:t>The Jeopardy game, matching game and study guide will also be on Score (students online resource page) so they can interact with these review items on their own and use their computers as a personal resource to look up things that were difficult to process</w:t>
      </w:r>
    </w:p>
    <w:p w:rsidR="000C0A6F" w:rsidRPr="00252A49" w:rsidRDefault="000C0A6F" w:rsidP="000C0A6F">
      <w:pPr>
        <w:spacing w:after="0" w:line="240" w:lineRule="auto"/>
        <w:ind w:right="720"/>
        <w:rPr>
          <w:rFonts w:ascii="Times New Roman" w:hAnsi="Times New Roman" w:cs="Times New Roman"/>
          <w:i/>
          <w:sz w:val="24"/>
          <w:u w:val="single"/>
        </w:rPr>
      </w:pPr>
      <w:r w:rsidRPr="00252A49">
        <w:rPr>
          <w:rFonts w:ascii="Times New Roman" w:hAnsi="Times New Roman" w:cs="Times New Roman"/>
          <w:i/>
          <w:sz w:val="24"/>
          <w:u w:val="single"/>
        </w:rPr>
        <w:t>Lesson Outline:</w:t>
      </w:r>
    </w:p>
    <w:p w:rsidR="000C0A6F" w:rsidRPr="000C0A6F" w:rsidRDefault="000C0A6F" w:rsidP="000C0A6F">
      <w:pPr>
        <w:numPr>
          <w:ilvl w:val="0"/>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 xml:space="preserve">Focus Question: What two ancient civilizations are considered the birthplace of western culture? </w:t>
      </w:r>
    </w:p>
    <w:p w:rsidR="000C0A6F" w:rsidRPr="000C0A6F" w:rsidRDefault="00252A49" w:rsidP="000C0A6F">
      <w:pPr>
        <w:numPr>
          <w:ilvl w:val="0"/>
          <w:numId w:val="14"/>
        </w:numPr>
        <w:spacing w:after="0" w:line="240" w:lineRule="auto"/>
        <w:ind w:right="720"/>
        <w:rPr>
          <w:rFonts w:ascii="Times New Roman" w:hAnsi="Times New Roman" w:cs="Times New Roman"/>
          <w:b/>
          <w:sz w:val="24"/>
        </w:rPr>
      </w:pPr>
      <w:r>
        <w:rPr>
          <w:rFonts w:ascii="Times New Roman" w:hAnsi="Times New Roman" w:cs="Times New Roman"/>
          <w:sz w:val="24"/>
        </w:rPr>
        <w:t>Europe Matching Game</w:t>
      </w:r>
      <w:r w:rsidR="000C0A6F" w:rsidRPr="000C0A6F">
        <w:rPr>
          <w:rFonts w:ascii="Times New Roman" w:hAnsi="Times New Roman" w:cs="Times New Roman"/>
          <w:sz w:val="24"/>
        </w:rPr>
        <w:t>:</w:t>
      </w:r>
    </w:p>
    <w:p w:rsidR="000C0A6F" w:rsidRPr="000C0A6F" w:rsidRDefault="000C0A6F" w:rsidP="000C0A6F">
      <w:pPr>
        <w:numPr>
          <w:ilvl w:val="1"/>
          <w:numId w:val="14"/>
        </w:numPr>
        <w:spacing w:after="0" w:line="240" w:lineRule="auto"/>
        <w:ind w:right="720"/>
        <w:rPr>
          <w:rFonts w:ascii="Times New Roman" w:hAnsi="Times New Roman" w:cs="Times New Roman"/>
          <w:sz w:val="24"/>
        </w:rPr>
      </w:pPr>
      <w:r w:rsidRPr="000C0A6F">
        <w:rPr>
          <w:rFonts w:ascii="Times New Roman" w:hAnsi="Times New Roman" w:cs="Times New Roman"/>
          <w:sz w:val="24"/>
        </w:rPr>
        <w:lastRenderedPageBreak/>
        <w:t>I will break each class into 5 teams by their current seating arrangements and have the students clump their desks together to form a more cohesive team cluster. Each cluster will need to select a “spokesperson” who will be responsible for keeping teams on task and sharing answers</w:t>
      </w:r>
    </w:p>
    <w:p w:rsidR="000C0A6F" w:rsidRPr="000C0A6F" w:rsidRDefault="000C0A6F" w:rsidP="000C0A6F">
      <w:pPr>
        <w:numPr>
          <w:ilvl w:val="1"/>
          <w:numId w:val="14"/>
        </w:numPr>
        <w:spacing w:after="0" w:line="240" w:lineRule="auto"/>
        <w:ind w:right="720"/>
        <w:rPr>
          <w:rFonts w:ascii="Times New Roman" w:hAnsi="Times New Roman" w:cs="Times New Roman"/>
          <w:sz w:val="24"/>
        </w:rPr>
      </w:pPr>
      <w:r w:rsidRPr="000C0A6F">
        <w:rPr>
          <w:rFonts w:ascii="Times New Roman" w:hAnsi="Times New Roman" w:cs="Times New Roman"/>
          <w:sz w:val="24"/>
        </w:rPr>
        <w:t>This game will be completed “survey style” where each team spokesperson will hold up the letter their team thinks is the best match for each physical, cultural, and economic feature</w:t>
      </w:r>
    </w:p>
    <w:p w:rsidR="000C0A6F" w:rsidRPr="000C0A6F" w:rsidRDefault="000C0A6F" w:rsidP="000C0A6F">
      <w:pPr>
        <w:numPr>
          <w:ilvl w:val="1"/>
          <w:numId w:val="14"/>
        </w:numPr>
        <w:spacing w:after="0" w:line="240" w:lineRule="auto"/>
        <w:ind w:right="720"/>
        <w:rPr>
          <w:rFonts w:ascii="Times New Roman" w:hAnsi="Times New Roman" w:cs="Times New Roman"/>
          <w:sz w:val="24"/>
        </w:rPr>
      </w:pPr>
      <w:r w:rsidRPr="000C0A6F">
        <w:rPr>
          <w:rFonts w:ascii="Times New Roman" w:hAnsi="Times New Roman" w:cs="Times New Roman"/>
          <w:sz w:val="24"/>
        </w:rPr>
        <w:t xml:space="preserve">Students will play a matching game to help reinforce the relationships between the physical, cultural, and economic features and their location </w:t>
      </w:r>
    </w:p>
    <w:p w:rsidR="000C0A6F" w:rsidRPr="000C0A6F" w:rsidRDefault="000C0A6F" w:rsidP="000C0A6F">
      <w:pPr>
        <w:numPr>
          <w:ilvl w:val="0"/>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Jeopardy Review Game</w:t>
      </w:r>
      <w:r w:rsidRPr="000C0A6F">
        <w:rPr>
          <w:rFonts w:ascii="Times New Roman" w:hAnsi="Times New Roman" w:cs="Times New Roman"/>
          <w:b/>
          <w:sz w:val="24"/>
        </w:rPr>
        <w:t>:</w:t>
      </w:r>
    </w:p>
    <w:p w:rsidR="000C0A6F" w:rsidRPr="00252A49" w:rsidRDefault="000C0A6F" w:rsidP="00252A49">
      <w:pPr>
        <w:numPr>
          <w:ilvl w:val="1"/>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 xml:space="preserve"> Staying in their 5 teams, students will play a “Jeopardy” style review game. Team spokespeople will be responsible for announcing the teams chosen categories and point values and relaying team answers. Additionally, I will </w:t>
      </w:r>
      <w:r w:rsidR="00252A49">
        <w:rPr>
          <w:rFonts w:ascii="Times New Roman" w:hAnsi="Times New Roman" w:cs="Times New Roman"/>
          <w:sz w:val="24"/>
        </w:rPr>
        <w:t>pass out study guides</w:t>
      </w:r>
      <w:r w:rsidR="006D6BFD">
        <w:rPr>
          <w:rFonts w:ascii="Times New Roman" w:hAnsi="Times New Roman" w:cs="Times New Roman"/>
          <w:sz w:val="24"/>
        </w:rPr>
        <w:t xml:space="preserve"> </w:t>
      </w:r>
      <w:r w:rsidRPr="000C0A6F">
        <w:rPr>
          <w:rFonts w:ascii="Times New Roman" w:hAnsi="Times New Roman" w:cs="Times New Roman"/>
          <w:sz w:val="24"/>
        </w:rPr>
        <w:t>and</w:t>
      </w:r>
      <w:r w:rsidR="00252A49">
        <w:rPr>
          <w:rFonts w:ascii="Times New Roman" w:hAnsi="Times New Roman" w:cs="Times New Roman"/>
          <w:sz w:val="24"/>
        </w:rPr>
        <w:t xml:space="preserve"> instruct students to</w:t>
      </w:r>
      <w:r w:rsidRPr="000C0A6F">
        <w:rPr>
          <w:rFonts w:ascii="Times New Roman" w:hAnsi="Times New Roman" w:cs="Times New Roman"/>
          <w:sz w:val="24"/>
        </w:rPr>
        <w:t xml:space="preserve"> </w:t>
      </w:r>
      <w:r w:rsidR="00252A49">
        <w:rPr>
          <w:rFonts w:ascii="Times New Roman" w:hAnsi="Times New Roman" w:cs="Times New Roman"/>
          <w:sz w:val="24"/>
        </w:rPr>
        <w:t>highlight on the study guide any</w:t>
      </w:r>
      <w:r w:rsidRPr="000C0A6F">
        <w:rPr>
          <w:rFonts w:ascii="Times New Roman" w:hAnsi="Times New Roman" w:cs="Times New Roman"/>
          <w:sz w:val="24"/>
        </w:rPr>
        <w:t xml:space="preserve"> question</w:t>
      </w:r>
      <w:r w:rsidR="00252A49">
        <w:rPr>
          <w:rFonts w:ascii="Times New Roman" w:hAnsi="Times New Roman" w:cs="Times New Roman"/>
          <w:sz w:val="24"/>
        </w:rPr>
        <w:t>s</w:t>
      </w:r>
      <w:r w:rsidRPr="000C0A6F">
        <w:rPr>
          <w:rFonts w:ascii="Times New Roman" w:hAnsi="Times New Roman" w:cs="Times New Roman"/>
          <w:sz w:val="24"/>
        </w:rPr>
        <w:t xml:space="preserve"> where students struggle to find the answer or are unable to answer</w:t>
      </w:r>
      <w:r w:rsidR="00252A49">
        <w:rPr>
          <w:rFonts w:ascii="Times New Roman" w:hAnsi="Times New Roman" w:cs="Times New Roman"/>
          <w:sz w:val="24"/>
        </w:rPr>
        <w:t xml:space="preserve"> during the review game</w:t>
      </w:r>
    </w:p>
    <w:p w:rsidR="000C0A6F" w:rsidRPr="000C0A6F" w:rsidRDefault="000C0A6F" w:rsidP="000C0A6F">
      <w:pPr>
        <w:numPr>
          <w:ilvl w:val="1"/>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I will outline and remind students of the rules of Jeopardy and the modifications to the game that I have made, which include:</w:t>
      </w:r>
    </w:p>
    <w:p w:rsidR="000C0A6F" w:rsidRPr="000C0A6F" w:rsidRDefault="000C0A6F" w:rsidP="000C0A6F">
      <w:pPr>
        <w:numPr>
          <w:ilvl w:val="2"/>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Unlike traditional Jeopardy, responses to the prompts will be turn based. If, however, there is no one on the team that knows the appropriate response to the prompt, I will then open up the “Answer” to the rest of the class for a chance to steal (also unlike regular Jeopardy, there will be no penalty for not supplying the response in the form of a question)</w:t>
      </w:r>
    </w:p>
    <w:p w:rsidR="000C0A6F" w:rsidRPr="000C0A6F" w:rsidRDefault="000C0A6F" w:rsidP="000C0A6F">
      <w:pPr>
        <w:numPr>
          <w:ilvl w:val="2"/>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Final Jeopardy is a team activity where the team must agree to a wager amount prior to the final Jeopardy Question being revealed</w:t>
      </w:r>
    </w:p>
    <w:p w:rsidR="000C0A6F" w:rsidRPr="000C0A6F" w:rsidRDefault="000C0A6F" w:rsidP="000C0A6F">
      <w:pPr>
        <w:numPr>
          <w:ilvl w:val="2"/>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 xml:space="preserve">Much like regular Jeopardy: </w:t>
      </w:r>
    </w:p>
    <w:p w:rsidR="000C0A6F" w:rsidRPr="000C0A6F" w:rsidRDefault="000C0A6F" w:rsidP="000C0A6F">
      <w:pPr>
        <w:numPr>
          <w:ilvl w:val="3"/>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Teams will gain points for the correct response and loose points for incorrect responses;</w:t>
      </w:r>
    </w:p>
    <w:p w:rsidR="000C0A6F" w:rsidRPr="000C0A6F" w:rsidRDefault="000C0A6F" w:rsidP="000C0A6F">
      <w:pPr>
        <w:numPr>
          <w:ilvl w:val="3"/>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As the point values increase, the questions will become commensurately more difficult;</w:t>
      </w:r>
    </w:p>
    <w:p w:rsidR="000C0A6F" w:rsidRPr="000C0A6F" w:rsidRDefault="000C0A6F" w:rsidP="000C0A6F">
      <w:pPr>
        <w:numPr>
          <w:ilvl w:val="3"/>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There will be multiple categories within the Jeopardy field</w:t>
      </w:r>
    </w:p>
    <w:p w:rsidR="000C0A6F" w:rsidRPr="000C0A6F" w:rsidRDefault="000C0A6F" w:rsidP="000C0A6F">
      <w:pPr>
        <w:numPr>
          <w:ilvl w:val="3"/>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 xml:space="preserve">There will be a timer going for each turn so no team is given endless amounts of time </w:t>
      </w:r>
    </w:p>
    <w:p w:rsidR="000C0A6F" w:rsidRPr="000C0A6F" w:rsidRDefault="000C0A6F" w:rsidP="000C0A6F">
      <w:pPr>
        <w:numPr>
          <w:ilvl w:val="1"/>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Scores will be totaled and a winner announced. I will wrap-up the game with asking students to take out the piece of paper where they had written down the questions that they found difficult or missed for the next activity.</w:t>
      </w:r>
    </w:p>
    <w:p w:rsidR="000C0A6F" w:rsidRPr="000C0A6F" w:rsidRDefault="00252A49" w:rsidP="000C0A6F">
      <w:pPr>
        <w:numPr>
          <w:ilvl w:val="0"/>
          <w:numId w:val="14"/>
        </w:numPr>
        <w:spacing w:after="0" w:line="240" w:lineRule="auto"/>
        <w:ind w:right="720"/>
        <w:rPr>
          <w:rFonts w:ascii="Times New Roman" w:hAnsi="Times New Roman" w:cs="Times New Roman"/>
          <w:b/>
          <w:sz w:val="24"/>
        </w:rPr>
      </w:pPr>
      <w:r>
        <w:rPr>
          <w:rFonts w:ascii="Times New Roman" w:hAnsi="Times New Roman" w:cs="Times New Roman"/>
          <w:sz w:val="24"/>
        </w:rPr>
        <w:t>Wrap-Up</w:t>
      </w:r>
      <w:r w:rsidR="000C0A6F" w:rsidRPr="000C0A6F">
        <w:rPr>
          <w:rFonts w:ascii="Times New Roman" w:hAnsi="Times New Roman" w:cs="Times New Roman"/>
          <w:sz w:val="24"/>
        </w:rPr>
        <w:t>:</w:t>
      </w:r>
      <w:r>
        <w:rPr>
          <w:rFonts w:ascii="Times New Roman" w:hAnsi="Times New Roman" w:cs="Times New Roman"/>
          <w:sz w:val="24"/>
        </w:rPr>
        <w:t xml:space="preserve"> Study Guide</w:t>
      </w:r>
      <w:r w:rsidR="000C0A6F" w:rsidRPr="000C0A6F">
        <w:rPr>
          <w:rFonts w:ascii="Times New Roman" w:hAnsi="Times New Roman" w:cs="Times New Roman"/>
          <w:sz w:val="24"/>
        </w:rPr>
        <w:t xml:space="preserve"> </w:t>
      </w:r>
    </w:p>
    <w:p w:rsidR="00252A49" w:rsidRDefault="000C0A6F" w:rsidP="00252A49">
      <w:pPr>
        <w:numPr>
          <w:ilvl w:val="1"/>
          <w:numId w:val="14"/>
        </w:numPr>
        <w:spacing w:after="0" w:line="240" w:lineRule="auto"/>
        <w:ind w:right="720"/>
        <w:rPr>
          <w:rFonts w:ascii="Times New Roman" w:hAnsi="Times New Roman" w:cs="Times New Roman"/>
          <w:b/>
          <w:sz w:val="24"/>
        </w:rPr>
      </w:pPr>
      <w:r w:rsidRPr="000C0A6F">
        <w:rPr>
          <w:rFonts w:ascii="Times New Roman" w:hAnsi="Times New Roman" w:cs="Times New Roman"/>
          <w:sz w:val="24"/>
        </w:rPr>
        <w:t xml:space="preserve">Students will </w:t>
      </w:r>
      <w:r w:rsidR="00252A49">
        <w:rPr>
          <w:rFonts w:ascii="Times New Roman" w:hAnsi="Times New Roman" w:cs="Times New Roman"/>
          <w:sz w:val="24"/>
        </w:rPr>
        <w:t xml:space="preserve">work on </w:t>
      </w:r>
      <w:r w:rsidR="006D6BFD">
        <w:rPr>
          <w:rFonts w:ascii="Times New Roman" w:hAnsi="Times New Roman" w:cs="Times New Roman"/>
          <w:sz w:val="24"/>
        </w:rPr>
        <w:t>their</w:t>
      </w:r>
      <w:r w:rsidR="00252A49">
        <w:rPr>
          <w:rFonts w:ascii="Times New Roman" w:hAnsi="Times New Roman" w:cs="Times New Roman"/>
          <w:sz w:val="24"/>
        </w:rPr>
        <w:t xml:space="preserve"> study</w:t>
      </w:r>
      <w:r w:rsidR="006D6BFD">
        <w:rPr>
          <w:rFonts w:ascii="Times New Roman" w:hAnsi="Times New Roman" w:cs="Times New Roman"/>
          <w:sz w:val="24"/>
        </w:rPr>
        <w:t xml:space="preserve"> guides, particularly focusing on areas where they struggled during the review game- I will monitor student progress throughout the activity and help students who are having problems with specific content</w:t>
      </w:r>
    </w:p>
    <w:p w:rsidR="006D6BFD" w:rsidRDefault="000C0A6F" w:rsidP="006D6BFD">
      <w:pPr>
        <w:numPr>
          <w:ilvl w:val="1"/>
          <w:numId w:val="14"/>
        </w:numPr>
        <w:spacing w:after="0" w:line="240" w:lineRule="auto"/>
        <w:ind w:right="720"/>
        <w:rPr>
          <w:rFonts w:ascii="Times New Roman" w:hAnsi="Times New Roman" w:cs="Times New Roman"/>
          <w:b/>
          <w:sz w:val="24"/>
        </w:rPr>
      </w:pPr>
      <w:r w:rsidRPr="00252A49">
        <w:rPr>
          <w:rFonts w:ascii="Times New Roman" w:hAnsi="Times New Roman" w:cs="Times New Roman"/>
          <w:sz w:val="24"/>
        </w:rPr>
        <w:t>Remind students that their test is next block and that they can find their review materials on Score</w:t>
      </w:r>
    </w:p>
    <w:p w:rsidR="006D6BFD" w:rsidRDefault="006D6BFD" w:rsidP="006D6BFD">
      <w:pPr>
        <w:spacing w:after="0" w:line="240" w:lineRule="auto"/>
        <w:ind w:left="1440" w:right="720"/>
        <w:rPr>
          <w:rFonts w:ascii="Times New Roman" w:hAnsi="Times New Roman" w:cs="Times New Roman"/>
          <w:b/>
          <w:sz w:val="24"/>
        </w:rPr>
      </w:pPr>
    </w:p>
    <w:p w:rsidR="00D966DC" w:rsidRDefault="00D966DC" w:rsidP="006D6BFD">
      <w:pPr>
        <w:spacing w:after="0" w:line="240" w:lineRule="auto"/>
        <w:ind w:left="1440" w:right="720"/>
        <w:rPr>
          <w:rFonts w:ascii="Times New Roman" w:hAnsi="Times New Roman" w:cs="Times New Roman"/>
          <w:b/>
          <w:sz w:val="24"/>
        </w:rPr>
      </w:pPr>
    </w:p>
    <w:p w:rsidR="00623C94" w:rsidRPr="006D6BFD" w:rsidRDefault="006D6BFD" w:rsidP="006D6BFD">
      <w:pPr>
        <w:spacing w:after="0" w:line="240" w:lineRule="auto"/>
        <w:ind w:right="720"/>
        <w:rPr>
          <w:rFonts w:ascii="Times New Roman" w:hAnsi="Times New Roman" w:cs="Times New Roman"/>
          <w:b/>
          <w:sz w:val="24"/>
        </w:rPr>
      </w:pPr>
      <w:r w:rsidRPr="006D6BFD">
        <w:rPr>
          <w:rFonts w:ascii="Times New Roman" w:hAnsi="Times New Roman" w:cs="Times New Roman"/>
          <w:b/>
          <w:sz w:val="24"/>
        </w:rPr>
        <w:lastRenderedPageBreak/>
        <w:t>Day Six</w:t>
      </w:r>
    </w:p>
    <w:p w:rsidR="006D6BFD" w:rsidRDefault="006D6BFD" w:rsidP="006D6BFD">
      <w:pPr>
        <w:spacing w:after="0" w:line="240" w:lineRule="auto"/>
        <w:rPr>
          <w:rFonts w:ascii="Times New Roman" w:hAnsi="Times New Roman" w:cs="Times New Roman"/>
          <w:i/>
          <w:sz w:val="24"/>
          <w:u w:val="single"/>
        </w:rPr>
      </w:pPr>
      <w:r>
        <w:rPr>
          <w:rFonts w:ascii="Times New Roman" w:hAnsi="Times New Roman" w:cs="Times New Roman"/>
          <w:i/>
          <w:sz w:val="24"/>
          <w:u w:val="single"/>
        </w:rPr>
        <w:t>SOLs Addressed:</w:t>
      </w:r>
    </w:p>
    <w:p w:rsidR="006D6BFD" w:rsidRPr="00623C94" w:rsidRDefault="006D6BFD" w:rsidP="006D6BFD">
      <w:pPr>
        <w:pStyle w:val="ListParagraph"/>
        <w:numPr>
          <w:ilvl w:val="0"/>
          <w:numId w:val="4"/>
        </w:numPr>
        <w:spacing w:after="0" w:line="240" w:lineRule="auto"/>
        <w:ind w:right="720"/>
        <w:rPr>
          <w:rFonts w:ascii="Times New Roman" w:hAnsi="Times New Roman" w:cs="Times New Roman"/>
          <w:b/>
          <w:sz w:val="24"/>
        </w:rPr>
      </w:pPr>
      <w:r>
        <w:rPr>
          <w:rFonts w:ascii="Times New Roman" w:hAnsi="Times New Roman" w:cs="Times New Roman"/>
          <w:sz w:val="24"/>
        </w:rPr>
        <w:t>(</w:t>
      </w:r>
      <w:r w:rsidRPr="00623C94">
        <w:rPr>
          <w:rFonts w:ascii="Times New Roman" w:hAnsi="Times New Roman" w:cs="Times New Roman"/>
          <w:sz w:val="24"/>
        </w:rPr>
        <w:t>WG.4</w:t>
      </w:r>
      <w:r>
        <w:rPr>
          <w:rFonts w:ascii="Times New Roman" w:hAnsi="Times New Roman" w:cs="Times New Roman"/>
          <w:sz w:val="24"/>
        </w:rPr>
        <w:t>)</w:t>
      </w:r>
      <w:r w:rsidRPr="00623C94">
        <w:rPr>
          <w:rFonts w:ascii="Times New Roman" w:hAnsi="Times New Roman" w:cs="Times New Roman"/>
          <w:sz w:val="24"/>
        </w:rPr>
        <w:t xml:space="preserve"> The student will locate and analyze physical, economic, and cultural characteristics of Europe</w:t>
      </w:r>
    </w:p>
    <w:p w:rsidR="006D6BFD" w:rsidRPr="00623C94" w:rsidRDefault="006D6BFD" w:rsidP="006D6BFD">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t>
      </w:r>
      <w:r w:rsidRPr="00623C94">
        <w:rPr>
          <w:rFonts w:ascii="Times New Roman" w:hAnsi="Times New Roman" w:cs="Times New Roman"/>
          <w:sz w:val="24"/>
        </w:rPr>
        <w:t>WG.1</w:t>
      </w:r>
      <w:r>
        <w:rPr>
          <w:rFonts w:ascii="Times New Roman" w:hAnsi="Times New Roman" w:cs="Times New Roman"/>
          <w:sz w:val="24"/>
        </w:rPr>
        <w:t>)</w:t>
      </w:r>
      <w:r w:rsidRPr="00623C94">
        <w:rPr>
          <w:rFonts w:ascii="Times New Roman" w:hAnsi="Times New Roman" w:cs="Times New Roman"/>
          <w:sz w:val="24"/>
        </w:rPr>
        <w:t xml:space="preserve"> The student will use maps, globes, satellite images, photographs, or diagrams to</w:t>
      </w:r>
      <w:r>
        <w:rPr>
          <w:rFonts w:ascii="Times New Roman" w:hAnsi="Times New Roman" w:cs="Times New Roman"/>
          <w:sz w:val="24"/>
        </w:rPr>
        <w:t xml:space="preserve"> o</w:t>
      </w:r>
      <w:r w:rsidRPr="00623C94">
        <w:rPr>
          <w:rFonts w:ascii="Times New Roman" w:hAnsi="Times New Roman" w:cs="Times New Roman"/>
          <w:sz w:val="24"/>
        </w:rPr>
        <w:t>btain geographical information about the world’s countries, cities, and environments;</w:t>
      </w:r>
      <w:r>
        <w:rPr>
          <w:rFonts w:ascii="Times New Roman" w:hAnsi="Times New Roman" w:cs="Times New Roman"/>
          <w:sz w:val="24"/>
        </w:rPr>
        <w:t xml:space="preserve"> </w:t>
      </w:r>
      <w:r w:rsidRPr="00623C94">
        <w:rPr>
          <w:rFonts w:ascii="Times New Roman" w:hAnsi="Times New Roman" w:cs="Times New Roman"/>
          <w:sz w:val="24"/>
        </w:rPr>
        <w:t>Create and compare political, physical, and thematic maps;</w:t>
      </w:r>
    </w:p>
    <w:p w:rsidR="006D6BFD" w:rsidRDefault="006D6BFD" w:rsidP="006D6BFD">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t>
      </w:r>
      <w:r w:rsidRPr="00623C94">
        <w:rPr>
          <w:rFonts w:ascii="Times New Roman" w:hAnsi="Times New Roman" w:cs="Times New Roman"/>
          <w:sz w:val="24"/>
        </w:rPr>
        <w:t>WG.2</w:t>
      </w:r>
      <w:r>
        <w:rPr>
          <w:rFonts w:ascii="Times New Roman" w:hAnsi="Times New Roman" w:cs="Times New Roman"/>
          <w:sz w:val="24"/>
        </w:rPr>
        <w:t>)</w:t>
      </w:r>
      <w:r w:rsidRPr="00623C94">
        <w:rPr>
          <w:rFonts w:ascii="Times New Roman" w:hAnsi="Times New Roman" w:cs="Times New Roman"/>
          <w:sz w:val="24"/>
        </w:rPr>
        <w:t xml:space="preserve"> The student will analyze how selected physical and ecological processes shape the Earth’s surface by:</w:t>
      </w:r>
      <w:r>
        <w:rPr>
          <w:rFonts w:ascii="Times New Roman" w:hAnsi="Times New Roman" w:cs="Times New Roman"/>
          <w:sz w:val="24"/>
        </w:rPr>
        <w:t xml:space="preserve"> d</w:t>
      </w:r>
      <w:r w:rsidRPr="00623C94">
        <w:rPr>
          <w:rFonts w:ascii="Times New Roman" w:hAnsi="Times New Roman" w:cs="Times New Roman"/>
          <w:sz w:val="24"/>
        </w:rPr>
        <w:t>escribing how humans influence the environment and are influenced by it;</w:t>
      </w:r>
      <w:r>
        <w:rPr>
          <w:rFonts w:ascii="Times New Roman" w:hAnsi="Times New Roman" w:cs="Times New Roman"/>
          <w:sz w:val="24"/>
        </w:rPr>
        <w:t xml:space="preserve"> e</w:t>
      </w:r>
      <w:r w:rsidRPr="00623C94">
        <w:rPr>
          <w:rFonts w:ascii="Times New Roman" w:hAnsi="Times New Roman" w:cs="Times New Roman"/>
          <w:sz w:val="24"/>
        </w:rPr>
        <w:t>xplaining how technology affects one’s ability to modify the environment and adapt to it.</w:t>
      </w:r>
    </w:p>
    <w:p w:rsidR="006D6BFD" w:rsidRPr="00252A49" w:rsidRDefault="006D6BFD" w:rsidP="006D6BFD">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(WG.3) The student will apply the concept of a region by analyzing how cultural characteristics, including the world’s major languages, ethnicities and religions, link or divide regions</w:t>
      </w:r>
    </w:p>
    <w:p w:rsidR="006D6BFD" w:rsidRPr="00CF02A6" w:rsidRDefault="006D6BFD" w:rsidP="006D6BFD">
      <w:pPr>
        <w:pStyle w:val="ListParagraph"/>
        <w:numPr>
          <w:ilvl w:val="0"/>
          <w:numId w:val="4"/>
        </w:numPr>
        <w:spacing w:after="0" w:line="240" w:lineRule="auto"/>
        <w:ind w:right="720"/>
        <w:rPr>
          <w:rFonts w:ascii="Times New Roman" w:hAnsi="Times New Roman" w:cs="Times New Roman"/>
          <w:b/>
          <w:bCs/>
          <w:sz w:val="24"/>
        </w:rPr>
      </w:pPr>
      <w:r>
        <w:rPr>
          <w:rFonts w:ascii="Times New Roman" w:hAnsi="Times New Roman" w:cs="Times New Roman"/>
          <w:sz w:val="24"/>
        </w:rPr>
        <w:t xml:space="preserve">(WG.5) </w:t>
      </w:r>
      <w:r w:rsidRPr="00CF02A6">
        <w:rPr>
          <w:rFonts w:ascii="Times New Roman" w:hAnsi="Times New Roman" w:cs="Times New Roman"/>
          <w:bCs/>
          <w:sz w:val="24"/>
        </w:rPr>
        <w:t>The student will compare and contrast the distribution, growth rates, and characteristics of human population in terms of settlement pattern and the location of natural and capital resources</w:t>
      </w:r>
    </w:p>
    <w:p w:rsidR="006D6BFD" w:rsidRDefault="006D6BFD" w:rsidP="006D6BFD">
      <w:pPr>
        <w:pStyle w:val="ListParagraph"/>
        <w:numPr>
          <w:ilvl w:val="0"/>
          <w:numId w:val="4"/>
        </w:numPr>
        <w:spacing w:after="0" w:line="240" w:lineRule="auto"/>
        <w:ind w:right="720"/>
        <w:rPr>
          <w:rFonts w:ascii="Times New Roman" w:hAnsi="Times New Roman" w:cs="Times New Roman"/>
          <w:bCs/>
          <w:sz w:val="24"/>
        </w:rPr>
      </w:pPr>
      <w:r>
        <w:rPr>
          <w:rFonts w:ascii="Times New Roman" w:hAnsi="Times New Roman" w:cs="Times New Roman"/>
          <w:bCs/>
          <w:sz w:val="24"/>
        </w:rPr>
        <w:t>(WG.9)</w:t>
      </w:r>
      <w:r w:rsidRPr="00501720">
        <w:rPr>
          <w:rFonts w:ascii="Times New Roman" w:hAnsi="Times New Roman" w:cs="Times New Roman"/>
          <w:b/>
          <w:bCs/>
        </w:rPr>
        <w:t xml:space="preserve"> </w:t>
      </w:r>
      <w:r w:rsidRPr="00501720">
        <w:rPr>
          <w:rFonts w:ascii="Times New Roman" w:hAnsi="Times New Roman" w:cs="Times New Roman"/>
          <w:bCs/>
          <w:sz w:val="24"/>
        </w:rPr>
        <w:t>The student will analyze the global patterns and networks of economic interdependence by</w:t>
      </w:r>
    </w:p>
    <w:p w:rsidR="006D6BFD" w:rsidRPr="006D6BFD" w:rsidRDefault="006D6BFD" w:rsidP="006D6BFD">
      <w:pPr>
        <w:pStyle w:val="ListParagraph"/>
        <w:numPr>
          <w:ilvl w:val="0"/>
          <w:numId w:val="4"/>
        </w:numPr>
        <w:spacing w:after="0" w:line="240" w:lineRule="auto"/>
        <w:ind w:right="720"/>
        <w:rPr>
          <w:rFonts w:ascii="Times New Roman" w:hAnsi="Times New Roman" w:cs="Times New Roman"/>
          <w:sz w:val="24"/>
        </w:rPr>
      </w:pPr>
      <w:r>
        <w:rPr>
          <w:rFonts w:ascii="Times New Roman" w:hAnsi="Times New Roman" w:cs="Times New Roman"/>
          <w:sz w:val="24"/>
        </w:rPr>
        <w:t>(WG.10) The student will analyze how the forces of conflict and cooperation affect the division and control of the Earth’s surface by explaining and analyzing reasons for the creation of different political divisions</w:t>
      </w:r>
    </w:p>
    <w:p w:rsidR="006D6BFD" w:rsidRDefault="006D6BFD" w:rsidP="006D6BFD">
      <w:pPr>
        <w:spacing w:after="0" w:line="240" w:lineRule="auto"/>
        <w:ind w:right="720"/>
        <w:rPr>
          <w:rFonts w:ascii="Times New Roman" w:hAnsi="Times New Roman" w:cs="Times New Roman"/>
          <w:i/>
          <w:sz w:val="24"/>
          <w:u w:val="single"/>
        </w:rPr>
      </w:pPr>
      <w:r>
        <w:rPr>
          <w:rFonts w:ascii="Times New Roman" w:hAnsi="Times New Roman" w:cs="Times New Roman"/>
          <w:i/>
          <w:sz w:val="24"/>
          <w:u w:val="single"/>
        </w:rPr>
        <w:t>Assessments:</w:t>
      </w:r>
    </w:p>
    <w:p w:rsidR="006D6BFD" w:rsidRDefault="006D6BFD" w:rsidP="006D6BFD">
      <w:pPr>
        <w:pStyle w:val="ListParagraph"/>
        <w:numPr>
          <w:ilvl w:val="0"/>
          <w:numId w:val="18"/>
        </w:numPr>
        <w:spacing w:after="0" w:line="240" w:lineRule="auto"/>
        <w:ind w:right="720"/>
        <w:rPr>
          <w:rFonts w:ascii="Times New Roman" w:hAnsi="Times New Roman" w:cs="Times New Roman"/>
          <w:sz w:val="24"/>
        </w:rPr>
      </w:pPr>
      <w:r>
        <w:rPr>
          <w:rFonts w:ascii="Times New Roman" w:hAnsi="Times New Roman" w:cs="Times New Roman"/>
          <w:sz w:val="24"/>
        </w:rPr>
        <w:t>Focus Question</w:t>
      </w:r>
    </w:p>
    <w:p w:rsidR="006D6BFD" w:rsidRDefault="006D6BFD" w:rsidP="006D6BFD">
      <w:pPr>
        <w:pStyle w:val="ListParagraph"/>
        <w:numPr>
          <w:ilvl w:val="0"/>
          <w:numId w:val="18"/>
        </w:numPr>
        <w:spacing w:after="0" w:line="240" w:lineRule="auto"/>
        <w:ind w:right="720"/>
        <w:rPr>
          <w:rFonts w:ascii="Times New Roman" w:hAnsi="Times New Roman" w:cs="Times New Roman"/>
          <w:sz w:val="24"/>
        </w:rPr>
      </w:pPr>
      <w:r>
        <w:rPr>
          <w:rFonts w:ascii="Times New Roman" w:hAnsi="Times New Roman" w:cs="Times New Roman"/>
          <w:sz w:val="24"/>
        </w:rPr>
        <w:t>Unit Test</w:t>
      </w:r>
    </w:p>
    <w:p w:rsidR="006D6BFD" w:rsidRDefault="006D6BFD" w:rsidP="006D6BFD">
      <w:pPr>
        <w:spacing w:after="0" w:line="240" w:lineRule="auto"/>
        <w:ind w:right="720"/>
        <w:rPr>
          <w:rFonts w:ascii="Times New Roman" w:hAnsi="Times New Roman" w:cs="Times New Roman"/>
          <w:sz w:val="24"/>
        </w:rPr>
      </w:pPr>
      <w:r>
        <w:rPr>
          <w:rFonts w:ascii="Times New Roman" w:hAnsi="Times New Roman" w:cs="Times New Roman"/>
          <w:i/>
          <w:sz w:val="24"/>
          <w:u w:val="single"/>
        </w:rPr>
        <w:t>Lesson Description:</w:t>
      </w:r>
    </w:p>
    <w:p w:rsidR="006D6BFD" w:rsidRDefault="006D6BFD" w:rsidP="006D6BFD">
      <w:pPr>
        <w:numPr>
          <w:ilvl w:val="0"/>
          <w:numId w:val="16"/>
        </w:numPr>
        <w:spacing w:after="0" w:line="240" w:lineRule="auto"/>
        <w:ind w:right="720"/>
        <w:rPr>
          <w:rFonts w:ascii="Times New Roman" w:hAnsi="Times New Roman" w:cs="Times New Roman"/>
          <w:sz w:val="24"/>
        </w:rPr>
      </w:pPr>
      <w:r>
        <w:rPr>
          <w:rFonts w:ascii="Times New Roman" w:hAnsi="Times New Roman" w:cs="Times New Roman"/>
          <w:sz w:val="24"/>
        </w:rPr>
        <w:t>Focus Question: (introduces the Asia Unit)</w:t>
      </w:r>
    </w:p>
    <w:p w:rsidR="006D6BFD" w:rsidRPr="006D6BFD" w:rsidRDefault="006D6BFD" w:rsidP="006D6BFD">
      <w:pPr>
        <w:numPr>
          <w:ilvl w:val="0"/>
          <w:numId w:val="16"/>
        </w:numPr>
        <w:spacing w:after="0" w:line="240" w:lineRule="auto"/>
        <w:ind w:right="720"/>
        <w:rPr>
          <w:rFonts w:ascii="Times New Roman" w:hAnsi="Times New Roman" w:cs="Times New Roman"/>
          <w:sz w:val="24"/>
        </w:rPr>
      </w:pPr>
      <w:r w:rsidRPr="006D6BFD">
        <w:rPr>
          <w:rFonts w:ascii="Times New Roman" w:hAnsi="Times New Roman" w:cs="Times New Roman"/>
          <w:sz w:val="24"/>
        </w:rPr>
        <w:t xml:space="preserve">Summative assessment of student comprehension and knowledge of the Europe Unit and continuation of map and graphic reading skills based questions </w:t>
      </w:r>
    </w:p>
    <w:p w:rsidR="006D6BFD" w:rsidRPr="006D6BFD" w:rsidRDefault="006D6BFD" w:rsidP="006D6BFD">
      <w:pPr>
        <w:numPr>
          <w:ilvl w:val="0"/>
          <w:numId w:val="16"/>
        </w:numPr>
        <w:spacing w:after="0" w:line="240" w:lineRule="auto"/>
        <w:ind w:right="720"/>
        <w:rPr>
          <w:rFonts w:ascii="Times New Roman" w:hAnsi="Times New Roman" w:cs="Times New Roman"/>
          <w:sz w:val="24"/>
        </w:rPr>
      </w:pPr>
      <w:r w:rsidRPr="006D6BFD">
        <w:rPr>
          <w:rFonts w:ascii="Times New Roman" w:hAnsi="Times New Roman" w:cs="Times New Roman"/>
          <w:sz w:val="24"/>
        </w:rPr>
        <w:t>Begin the transition to the Asia Unit (South, East, and Southeast Asia)</w:t>
      </w:r>
      <w:r>
        <w:rPr>
          <w:rFonts w:ascii="Times New Roman" w:hAnsi="Times New Roman" w:cs="Times New Roman"/>
          <w:sz w:val="24"/>
        </w:rPr>
        <w:t xml:space="preserve"> with Asia Maps</w:t>
      </w:r>
    </w:p>
    <w:p w:rsidR="006D6BFD" w:rsidRDefault="006D6BFD"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6D6BFD">
      <w:pPr>
        <w:spacing w:after="0" w:line="240" w:lineRule="auto"/>
        <w:ind w:right="720"/>
        <w:rPr>
          <w:rFonts w:ascii="Times New Roman" w:hAnsi="Times New Roman" w:cs="Times New Roman"/>
          <w:sz w:val="24"/>
        </w:rPr>
      </w:pPr>
    </w:p>
    <w:p w:rsidR="00DB13E6" w:rsidRDefault="00DB13E6" w:rsidP="00DB13E6">
      <w:pPr>
        <w:spacing w:after="0" w:line="480" w:lineRule="auto"/>
        <w:ind w:right="720"/>
        <w:jc w:val="center"/>
        <w:rPr>
          <w:rFonts w:ascii="Times New Roman" w:hAnsi="Times New Roman" w:cs="Times New Roman"/>
          <w:b/>
          <w:sz w:val="24"/>
        </w:rPr>
      </w:pPr>
      <w:r>
        <w:rPr>
          <w:rFonts w:ascii="Times New Roman" w:hAnsi="Times New Roman" w:cs="Times New Roman"/>
          <w:b/>
          <w:sz w:val="24"/>
        </w:rPr>
        <w:lastRenderedPageBreak/>
        <w:t>Data Analysis</w:t>
      </w:r>
    </w:p>
    <w:p w:rsidR="006D6BFD" w:rsidRDefault="00745F04" w:rsidP="00745F04">
      <w:pPr>
        <w:spacing w:after="0" w:line="480" w:lineRule="auto"/>
        <w:rPr>
          <w:rFonts w:ascii="Times New Roman" w:hAnsi="Times New Roman" w:cs="Times New Roman"/>
          <w:sz w:val="24"/>
        </w:rPr>
      </w:pPr>
      <w:r>
        <w:rPr>
          <w:rFonts w:ascii="Times New Roman" w:hAnsi="Times New Roman" w:cs="Times New Roman"/>
          <w:sz w:val="24"/>
        </w:rPr>
        <w:tab/>
        <w:t>From the data I collected comparing the pre-assessment to the post assessment (in addition to student performance on the various other assessments that were implemented throughout the unit), it was clear that student learning headed in a positive direction over the course of the unit. Below you will find a chart and bar-graph detailing individual student gains from the pre-assessment to the post assessment:</w:t>
      </w:r>
    </w:p>
    <w:p w:rsidR="00745F04" w:rsidRDefault="00745F04" w:rsidP="006D6BFD">
      <w:pPr>
        <w:spacing w:after="0"/>
        <w:rPr>
          <w:rFonts w:ascii="Times New Roman" w:hAnsi="Times New Roman" w:cs="Times New Roman"/>
          <w:sz w:val="24"/>
        </w:rPr>
      </w:pPr>
      <w:r w:rsidRPr="00745F04">
        <w:drawing>
          <wp:inline distT="0" distB="0" distL="0" distR="0">
            <wp:extent cx="5686425" cy="5715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6425" cy="5715000"/>
                    </a:xfrm>
                    <a:prstGeom prst="rect">
                      <a:avLst/>
                    </a:prstGeom>
                    <a:noFill/>
                    <a:ln w="9525">
                      <a:noFill/>
                      <a:miter lim="800000"/>
                      <a:headEnd/>
                      <a:tailEnd/>
                    </a:ln>
                  </pic:spPr>
                </pic:pic>
              </a:graphicData>
            </a:graphic>
          </wp:inline>
        </w:drawing>
      </w:r>
    </w:p>
    <w:p w:rsidR="00745F04" w:rsidRDefault="00745F04" w:rsidP="006D6BFD">
      <w:pPr>
        <w:spacing w:after="0"/>
      </w:pPr>
    </w:p>
    <w:p w:rsidR="00F1550D" w:rsidRDefault="00F1550D">
      <w:pPr>
        <w:rPr>
          <w:i/>
          <w:u w:val="single"/>
        </w:rPr>
      </w:pPr>
      <w:r>
        <w:rPr>
          <w:i/>
          <w:u w:val="single"/>
        </w:rPr>
        <w:br w:type="page"/>
      </w:r>
    </w:p>
    <w:p w:rsidR="00F1550D" w:rsidRDefault="00F1550D">
      <w:pPr>
        <w:rPr>
          <w:i/>
          <w:u w:val="single"/>
        </w:rPr>
        <w:sectPr w:rsidR="00F1550D" w:rsidSect="00E07711">
          <w:headerReference w:type="default" r:id="rId10"/>
          <w:headerReference w:type="first" r:id="rId11"/>
          <w:pgSz w:w="12240" w:h="15840"/>
          <w:pgMar w:top="1440" w:right="1440" w:bottom="1440" w:left="1440" w:header="720" w:footer="720" w:gutter="0"/>
          <w:pgNumType w:start="0"/>
          <w:cols w:space="720"/>
          <w:titlePg/>
          <w:docGrid w:linePitch="360"/>
        </w:sectPr>
      </w:pPr>
    </w:p>
    <w:p w:rsidR="00F1550D" w:rsidRDefault="00F1550D">
      <w:pPr>
        <w:rPr>
          <w:i/>
          <w:u w:val="single"/>
        </w:rPr>
        <w:sectPr w:rsidR="00F1550D" w:rsidSect="00EB6B02">
          <w:pgSz w:w="15840" w:h="12240" w:orient="landscape"/>
          <w:pgMar w:top="1440" w:right="1440" w:bottom="1440" w:left="1440" w:header="720" w:footer="720" w:gutter="0"/>
          <w:pgNumType w:start="14"/>
          <w:cols w:space="720"/>
          <w:titlePg/>
          <w:docGrid w:linePitch="360"/>
        </w:sectPr>
      </w:pPr>
      <w:r w:rsidRPr="00F1550D">
        <w:rPr>
          <w:i/>
          <w:u w:val="single"/>
        </w:rPr>
        <w:lastRenderedPageBreak/>
        <w:drawing>
          <wp:inline distT="0" distB="0" distL="0" distR="0">
            <wp:extent cx="7905750" cy="55721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550D" w:rsidRDefault="00F1550D">
      <w:pPr>
        <w:rPr>
          <w:rFonts w:ascii="Times New Roman" w:hAnsi="Times New Roman" w:cs="Times New Roman"/>
          <w:sz w:val="24"/>
        </w:rPr>
      </w:pPr>
      <w:r>
        <w:rPr>
          <w:rFonts w:ascii="Times New Roman" w:hAnsi="Times New Roman" w:cs="Times New Roman"/>
          <w:sz w:val="24"/>
        </w:rPr>
        <w:lastRenderedPageBreak/>
        <w:t>The following chart and line graph illustrate student growth by ethnic group:</w:t>
      </w:r>
    </w:p>
    <w:tbl>
      <w:tblPr>
        <w:tblW w:w="7480" w:type="dxa"/>
        <w:tblInd w:w="98" w:type="dxa"/>
        <w:tblLook w:val="04A0"/>
      </w:tblPr>
      <w:tblGrid>
        <w:gridCol w:w="2480"/>
        <w:gridCol w:w="2560"/>
        <w:gridCol w:w="2440"/>
      </w:tblGrid>
      <w:tr w:rsidR="00F1550D" w:rsidRPr="00F1550D" w:rsidTr="00F1550D">
        <w:trPr>
          <w:trHeight w:val="315"/>
        </w:trPr>
        <w:tc>
          <w:tcPr>
            <w:tcW w:w="2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Ethnicity</w:t>
            </w:r>
          </w:p>
        </w:tc>
        <w:tc>
          <w:tcPr>
            <w:tcW w:w="2560" w:type="dxa"/>
            <w:tcBorders>
              <w:top w:val="single" w:sz="8" w:space="0" w:color="auto"/>
              <w:left w:val="nil"/>
              <w:bottom w:val="single" w:sz="8"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Pre-Assessment</w:t>
            </w:r>
          </w:p>
        </w:tc>
        <w:tc>
          <w:tcPr>
            <w:tcW w:w="2440" w:type="dxa"/>
            <w:tcBorders>
              <w:top w:val="single" w:sz="8" w:space="0" w:color="auto"/>
              <w:left w:val="nil"/>
              <w:bottom w:val="single" w:sz="8" w:space="0" w:color="auto"/>
              <w:right w:val="single" w:sz="8"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Post Assessment</w:t>
            </w:r>
          </w:p>
        </w:tc>
      </w:tr>
      <w:tr w:rsidR="00F1550D" w:rsidRPr="00F1550D" w:rsidTr="00F1550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Black</w:t>
            </w:r>
          </w:p>
        </w:tc>
        <w:tc>
          <w:tcPr>
            <w:tcW w:w="256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35%</w:t>
            </w:r>
          </w:p>
        </w:tc>
        <w:tc>
          <w:tcPr>
            <w:tcW w:w="244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75%</w:t>
            </w:r>
          </w:p>
        </w:tc>
      </w:tr>
      <w:tr w:rsidR="00F1550D" w:rsidRPr="00F1550D" w:rsidTr="00F1550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Hispanic</w:t>
            </w:r>
          </w:p>
        </w:tc>
        <w:tc>
          <w:tcPr>
            <w:tcW w:w="256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33%</w:t>
            </w:r>
          </w:p>
        </w:tc>
        <w:tc>
          <w:tcPr>
            <w:tcW w:w="244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67%</w:t>
            </w:r>
          </w:p>
        </w:tc>
      </w:tr>
      <w:tr w:rsidR="00F1550D" w:rsidRPr="00F1550D" w:rsidTr="00F1550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White</w:t>
            </w:r>
          </w:p>
        </w:tc>
        <w:tc>
          <w:tcPr>
            <w:tcW w:w="256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22%</w:t>
            </w:r>
          </w:p>
        </w:tc>
        <w:tc>
          <w:tcPr>
            <w:tcW w:w="244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77%</w:t>
            </w:r>
          </w:p>
        </w:tc>
      </w:tr>
      <w:tr w:rsidR="00F1550D" w:rsidRPr="00F1550D" w:rsidTr="00F1550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Multi-Ethnic</w:t>
            </w:r>
          </w:p>
        </w:tc>
        <w:tc>
          <w:tcPr>
            <w:tcW w:w="256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50%</w:t>
            </w:r>
          </w:p>
        </w:tc>
        <w:tc>
          <w:tcPr>
            <w:tcW w:w="244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63%</w:t>
            </w:r>
          </w:p>
        </w:tc>
      </w:tr>
    </w:tbl>
    <w:p w:rsidR="00F1550D" w:rsidRDefault="00F1550D">
      <w:pPr>
        <w:rPr>
          <w:rFonts w:ascii="Times New Roman" w:hAnsi="Times New Roman" w:cs="Times New Roman"/>
          <w:sz w:val="24"/>
        </w:rPr>
      </w:pPr>
    </w:p>
    <w:p w:rsidR="00F1550D" w:rsidRPr="00F1550D" w:rsidRDefault="00F1550D">
      <w:pPr>
        <w:rPr>
          <w:rFonts w:ascii="Times New Roman" w:hAnsi="Times New Roman" w:cs="Times New Roman"/>
          <w:sz w:val="24"/>
        </w:rPr>
      </w:pPr>
      <w:r w:rsidRPr="00F1550D">
        <w:rPr>
          <w:rFonts w:ascii="Times New Roman" w:hAnsi="Times New Roman" w:cs="Times New Roman"/>
          <w:sz w:val="24"/>
        </w:rPr>
        <w:drawing>
          <wp:inline distT="0" distB="0" distL="0" distR="0">
            <wp:extent cx="6029325" cy="367665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550D" w:rsidRDefault="00F1550D" w:rsidP="00F1550D">
      <w:pPr>
        <w:jc w:val="both"/>
        <w:rPr>
          <w:i/>
          <w:u w:val="single"/>
        </w:rPr>
      </w:pPr>
    </w:p>
    <w:p w:rsidR="00F1550D" w:rsidRDefault="00F1550D" w:rsidP="00F1550D">
      <w:pPr>
        <w:spacing w:line="480" w:lineRule="auto"/>
        <w:rPr>
          <w:rFonts w:ascii="Times New Roman" w:hAnsi="Times New Roman" w:cs="Times New Roman"/>
          <w:sz w:val="24"/>
        </w:rPr>
      </w:pPr>
      <w:r>
        <w:rPr>
          <w:rFonts w:ascii="Times New Roman" w:hAnsi="Times New Roman" w:cs="Times New Roman"/>
          <w:sz w:val="24"/>
        </w:rPr>
        <w:t>Below is a chart and line graph illustrating the growth of my special student populations compared to the entire class (which I thought of as the ‘control group’, in this instance)</w:t>
      </w:r>
      <w:proofErr w:type="gramStart"/>
      <w:r>
        <w:rPr>
          <w:rFonts w:ascii="Times New Roman" w:hAnsi="Times New Roman" w:cs="Times New Roman"/>
          <w:sz w:val="24"/>
        </w:rPr>
        <w:t>:</w:t>
      </w:r>
      <w:proofErr w:type="gramEnd"/>
    </w:p>
    <w:tbl>
      <w:tblPr>
        <w:tblW w:w="7480" w:type="dxa"/>
        <w:tblInd w:w="98" w:type="dxa"/>
        <w:tblLook w:val="04A0"/>
      </w:tblPr>
      <w:tblGrid>
        <w:gridCol w:w="2480"/>
        <w:gridCol w:w="2560"/>
        <w:gridCol w:w="2440"/>
      </w:tblGrid>
      <w:tr w:rsidR="00F1550D" w:rsidRPr="00F1550D" w:rsidTr="00F1550D">
        <w:trPr>
          <w:trHeight w:val="315"/>
        </w:trPr>
        <w:tc>
          <w:tcPr>
            <w:tcW w:w="2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Population</w:t>
            </w:r>
          </w:p>
        </w:tc>
        <w:tc>
          <w:tcPr>
            <w:tcW w:w="2560" w:type="dxa"/>
            <w:tcBorders>
              <w:top w:val="single" w:sz="8" w:space="0" w:color="auto"/>
              <w:left w:val="nil"/>
              <w:bottom w:val="single" w:sz="8"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Pre-Assessment</w:t>
            </w:r>
          </w:p>
        </w:tc>
        <w:tc>
          <w:tcPr>
            <w:tcW w:w="2440" w:type="dxa"/>
            <w:tcBorders>
              <w:top w:val="single" w:sz="8" w:space="0" w:color="auto"/>
              <w:left w:val="nil"/>
              <w:bottom w:val="single" w:sz="8" w:space="0" w:color="auto"/>
              <w:right w:val="single" w:sz="8"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Post Assessment</w:t>
            </w:r>
          </w:p>
        </w:tc>
      </w:tr>
      <w:tr w:rsidR="00F1550D" w:rsidRPr="00F1550D" w:rsidTr="00F1550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504s</w:t>
            </w:r>
          </w:p>
        </w:tc>
        <w:tc>
          <w:tcPr>
            <w:tcW w:w="256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0%</w:t>
            </w:r>
          </w:p>
        </w:tc>
        <w:tc>
          <w:tcPr>
            <w:tcW w:w="244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75%</w:t>
            </w:r>
          </w:p>
        </w:tc>
      </w:tr>
      <w:tr w:rsidR="00F1550D" w:rsidRPr="00F1550D" w:rsidTr="00F1550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Low Lexile Score</w:t>
            </w:r>
          </w:p>
        </w:tc>
        <w:tc>
          <w:tcPr>
            <w:tcW w:w="256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19%</w:t>
            </w:r>
          </w:p>
        </w:tc>
        <w:tc>
          <w:tcPr>
            <w:tcW w:w="244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50%</w:t>
            </w:r>
          </w:p>
        </w:tc>
      </w:tr>
      <w:tr w:rsidR="00F1550D" w:rsidRPr="00F1550D" w:rsidTr="00F1550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Advanced Learners</w:t>
            </w:r>
          </w:p>
        </w:tc>
        <w:tc>
          <w:tcPr>
            <w:tcW w:w="256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38%</w:t>
            </w:r>
          </w:p>
        </w:tc>
        <w:tc>
          <w:tcPr>
            <w:tcW w:w="244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88%</w:t>
            </w:r>
          </w:p>
        </w:tc>
      </w:tr>
      <w:tr w:rsidR="00F1550D" w:rsidRPr="00F1550D" w:rsidTr="00F1550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Entire Class</w:t>
            </w:r>
          </w:p>
        </w:tc>
        <w:tc>
          <w:tcPr>
            <w:tcW w:w="256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29%</w:t>
            </w:r>
          </w:p>
        </w:tc>
        <w:tc>
          <w:tcPr>
            <w:tcW w:w="2440" w:type="dxa"/>
            <w:tcBorders>
              <w:top w:val="nil"/>
              <w:left w:val="nil"/>
              <w:bottom w:val="single" w:sz="4" w:space="0" w:color="auto"/>
              <w:right w:val="single" w:sz="4" w:space="0" w:color="auto"/>
            </w:tcBorders>
            <w:shd w:val="clear" w:color="auto" w:fill="auto"/>
            <w:noWrap/>
            <w:vAlign w:val="bottom"/>
            <w:hideMark/>
          </w:tcPr>
          <w:p w:rsidR="00F1550D" w:rsidRPr="00F1550D" w:rsidRDefault="00F1550D" w:rsidP="00F1550D">
            <w:pPr>
              <w:spacing w:after="0" w:line="240" w:lineRule="auto"/>
              <w:jc w:val="center"/>
              <w:rPr>
                <w:rFonts w:ascii="Calibri" w:eastAsia="Times New Roman" w:hAnsi="Calibri" w:cs="Times New Roman"/>
                <w:color w:val="000000"/>
              </w:rPr>
            </w:pPr>
            <w:r w:rsidRPr="00F1550D">
              <w:rPr>
                <w:rFonts w:ascii="Calibri" w:eastAsia="Times New Roman" w:hAnsi="Calibri" w:cs="Times New Roman"/>
                <w:color w:val="000000"/>
              </w:rPr>
              <w:t>73%</w:t>
            </w:r>
          </w:p>
        </w:tc>
      </w:tr>
    </w:tbl>
    <w:p w:rsidR="00F1550D" w:rsidRDefault="00F1550D" w:rsidP="00F1550D">
      <w:pPr>
        <w:spacing w:line="480" w:lineRule="auto"/>
      </w:pPr>
      <w:r>
        <w:br w:type="page"/>
      </w:r>
    </w:p>
    <w:p w:rsidR="00F1550D" w:rsidRDefault="00F1550D" w:rsidP="00F1550D">
      <w:pPr>
        <w:spacing w:line="480" w:lineRule="auto"/>
      </w:pPr>
      <w:r w:rsidRPr="00F1550D">
        <w:lastRenderedPageBreak/>
        <w:drawing>
          <wp:inline distT="0" distB="0" distL="0" distR="0">
            <wp:extent cx="5705475" cy="3457575"/>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2149" w:rsidRDefault="00D36EDA" w:rsidP="00D36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upon the data, it was clear that students acquired knowledge as a result of this unit with two individual exceptions.</w:t>
      </w:r>
      <w:r w:rsidR="008E2149">
        <w:rPr>
          <w:rFonts w:ascii="Times New Roman" w:hAnsi="Times New Roman" w:cs="Times New Roman"/>
          <w:sz w:val="24"/>
          <w:szCs w:val="24"/>
        </w:rPr>
        <w:t xml:space="preserve"> Looking at the data of students broken down by ethnicity, the group that exhibited the highest rate of growth were the white students; I believe this may have occurred because most of the lowest scorers on the pre-test were included in this group, while </w:t>
      </w:r>
      <w:r w:rsidR="00EB6B02">
        <w:rPr>
          <w:rFonts w:ascii="Times New Roman" w:hAnsi="Times New Roman" w:cs="Times New Roman"/>
          <w:sz w:val="24"/>
          <w:szCs w:val="24"/>
        </w:rPr>
        <w:t>the other ethnicities began with a higher benchmark in place. Examining the growth data of my special populations, it was clear that the extra attention paid to the students with 504s in place made a significant difference, whereas there were modest gains achieved by my lower lexile score students.</w:t>
      </w:r>
      <w:r>
        <w:rPr>
          <w:rFonts w:ascii="Times New Roman" w:hAnsi="Times New Roman" w:cs="Times New Roman"/>
          <w:sz w:val="24"/>
          <w:szCs w:val="24"/>
        </w:rPr>
        <w:t xml:space="preserve"> Individually, there were two students who exhibited no growth between the pre-assessment and the post assessment (and one of the students was within my low lexile score group). After talking with these students, it was clear that the main issue preventing them from exhibiting their learning growth in the final assessment was the format of the final assessment. </w:t>
      </w:r>
    </w:p>
    <w:p w:rsidR="008E2149" w:rsidRDefault="00D36EDA" w:rsidP="00D36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pre-assessment, students knew I was collecting data and there were not any stakes attached to their performance; for the post assessment, the questions were imbedded </w:t>
      </w:r>
      <w:r>
        <w:rPr>
          <w:rFonts w:ascii="Times New Roman" w:hAnsi="Times New Roman" w:cs="Times New Roman"/>
          <w:sz w:val="24"/>
          <w:szCs w:val="24"/>
        </w:rPr>
        <w:lastRenderedPageBreak/>
        <w:t xml:space="preserve">within a larger summative assessment that would count as a larger portion of their individual grades. </w:t>
      </w:r>
      <w:r w:rsidR="008E2149">
        <w:rPr>
          <w:rFonts w:ascii="Times New Roman" w:hAnsi="Times New Roman" w:cs="Times New Roman"/>
          <w:sz w:val="24"/>
          <w:szCs w:val="24"/>
        </w:rPr>
        <w:t xml:space="preserve"> Attaching stakes to the assessment changed the outcome for these students as both students appeared to suffer from anxiety over testing situations. As a result, I worked with the students individually and re-administered the post-assessment without any stakes attached to it and both students exhibited growth from the pre-assessment. Unfortunately, neither of these students has accommodations in place outside of my classroom and they will have to take the SOL test without any individual accommodations.</w:t>
      </w:r>
    </w:p>
    <w:p w:rsidR="008E2149" w:rsidRDefault="00EB6B02" w:rsidP="00D36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I was pleased with student’s overall growth, there was room for remediation and further growth.</w:t>
      </w:r>
      <w:r w:rsidR="005400B1">
        <w:rPr>
          <w:rFonts w:ascii="Times New Roman" w:hAnsi="Times New Roman" w:cs="Times New Roman"/>
          <w:sz w:val="24"/>
          <w:szCs w:val="24"/>
        </w:rPr>
        <w:t xml:space="preserve"> To further reinforce this unit material, I will conduct a post-test analysis as part of the next unit and target areas where students had particular difficulties. </w:t>
      </w:r>
      <w:r>
        <w:rPr>
          <w:rFonts w:ascii="Times New Roman" w:hAnsi="Times New Roman" w:cs="Times New Roman"/>
          <w:sz w:val="24"/>
          <w:szCs w:val="24"/>
        </w:rPr>
        <w:t xml:space="preserve"> Moving forward, </w:t>
      </w:r>
      <w:r w:rsidR="003D2BA4">
        <w:rPr>
          <w:rFonts w:ascii="Times New Roman" w:hAnsi="Times New Roman" w:cs="Times New Roman"/>
          <w:sz w:val="24"/>
          <w:szCs w:val="24"/>
        </w:rPr>
        <w:t>I will try to incorporate more review into future units and adapt assessments to accommodate learner needs from the outset, including: administer more questions in a verbal fashion for my lower lexile students, allow my students with test taking anxiety to complete assessments outside of the traditional setting (in the hall, individually during student flex time, or after class), provide scratch paper for my students who need to write down questions in order to arrive at answers, and have students who struggle with comprehending what a test question is asking write on their tests (as opposed to simply using a scantron) so they can visually eliminate choices that are not correct. Finally, in future units I w</w:t>
      </w:r>
      <w:r w:rsidR="005400B1">
        <w:rPr>
          <w:rFonts w:ascii="Times New Roman" w:hAnsi="Times New Roman" w:cs="Times New Roman"/>
          <w:sz w:val="24"/>
          <w:szCs w:val="24"/>
        </w:rPr>
        <w:t>ill incorporate even more diverse assessments and try to differentiate lessons and assessments to better meet individual learner needs.</w:t>
      </w:r>
    </w:p>
    <w:p w:rsidR="005400B1" w:rsidRDefault="005400B1" w:rsidP="005400B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Reflection</w:t>
      </w:r>
    </w:p>
    <w:p w:rsidR="007E3351" w:rsidRDefault="005400B1" w:rsidP="005400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completing this unit of instruction, there were obviously some things that worked well, and things that did not work well. From student engagement and responses during the first two lessons in the unit (the computer lab introduction to the unit and the stations activity), these </w:t>
      </w:r>
      <w:r>
        <w:rPr>
          <w:rFonts w:ascii="Times New Roman" w:hAnsi="Times New Roman" w:cs="Times New Roman"/>
          <w:sz w:val="24"/>
          <w:szCs w:val="24"/>
        </w:rPr>
        <w:lastRenderedPageBreak/>
        <w:t>lessons were clearly successful and students illustrated their understanding on all of the assessments related to that material. Both lessons required students to take a more active role in their own learning, and the stations activity required students to work together and support each other’s learning.</w:t>
      </w:r>
      <w:r w:rsidR="007E3351">
        <w:rPr>
          <w:rFonts w:ascii="Times New Roman" w:hAnsi="Times New Roman" w:cs="Times New Roman"/>
          <w:sz w:val="24"/>
          <w:szCs w:val="24"/>
        </w:rPr>
        <w:t xml:space="preserve"> I think the more authentic and engaging nature of those plans had a positive impact on student learning. After those lessons, the review day lesson also seemed to be a very effective part of the unit. During the review activities, students were engaged and actively participating; students highlighted areas where they were struggling, asked targeted questions regarding material they did not understand, and discussed </w:t>
      </w:r>
    </w:p>
    <w:p w:rsidR="005400B1" w:rsidRDefault="007E3351" w:rsidP="005400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Regarding the less successful aspects of the unit, one of the weakest days in the entire unit was day three. This lesson was the only lesson to feature direct instruction, and student engagement in the lesson was down. Unfortunately, I did not appropriately chunk the material for the students on this day and they were clearly tuning out as they were being bombarded with information. As a result, I modified the next lesson and included a review of the previous day’s material and an exit slip to see where students required additional support with the material.  </w:t>
      </w:r>
      <w:r w:rsidR="00ED1511">
        <w:rPr>
          <w:rFonts w:ascii="Times New Roman" w:hAnsi="Times New Roman" w:cs="Times New Roman"/>
          <w:sz w:val="24"/>
          <w:szCs w:val="24"/>
        </w:rPr>
        <w:t>This strategy appeared to be effective as students performed well on the exit slip and did well with this section of material on the summative assessment. After completing the impact study, it was clear that lessons that were centered on student performance and required real participation were the most effective lessons.</w:t>
      </w:r>
    </w:p>
    <w:p w:rsidR="007E3351" w:rsidRPr="005400B1" w:rsidRDefault="007E3351" w:rsidP="005400B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81EF2" w:rsidRPr="00ED1511" w:rsidRDefault="008E2149" w:rsidP="00ED1511">
      <w:pPr>
        <w:spacing w:after="0" w:line="480" w:lineRule="auto"/>
        <w:ind w:firstLine="720"/>
        <w:rPr>
          <w:i/>
          <w:u w:val="single"/>
        </w:rPr>
      </w:pPr>
      <w:r>
        <w:rPr>
          <w:rFonts w:ascii="Times New Roman" w:hAnsi="Times New Roman" w:cs="Times New Roman"/>
          <w:sz w:val="24"/>
          <w:szCs w:val="24"/>
        </w:rPr>
        <w:tab/>
      </w:r>
    </w:p>
    <w:sectPr w:rsidR="00C81EF2" w:rsidRPr="00ED1511" w:rsidSect="00EB6B02">
      <w:pgSz w:w="12240" w:h="15840"/>
      <w:pgMar w:top="1440" w:right="1440" w:bottom="1440" w:left="1440"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47" w:rsidRDefault="005E2E47" w:rsidP="00E07711">
      <w:pPr>
        <w:spacing w:after="0" w:line="240" w:lineRule="auto"/>
      </w:pPr>
      <w:r>
        <w:separator/>
      </w:r>
    </w:p>
  </w:endnote>
  <w:endnote w:type="continuationSeparator" w:id="0">
    <w:p w:rsidR="005E2E47" w:rsidRDefault="005E2E47" w:rsidP="00E07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47" w:rsidRDefault="005E2E47" w:rsidP="00E07711">
      <w:pPr>
        <w:spacing w:after="0" w:line="240" w:lineRule="auto"/>
      </w:pPr>
      <w:r>
        <w:separator/>
      </w:r>
    </w:p>
  </w:footnote>
  <w:footnote w:type="continuationSeparator" w:id="0">
    <w:p w:rsidR="005E2E47" w:rsidRDefault="005E2E47" w:rsidP="00E07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972300"/>
      <w:docPartObj>
        <w:docPartGallery w:val="Page Numbers (Top of Page)"/>
        <w:docPartUnique/>
      </w:docPartObj>
    </w:sdtPr>
    <w:sdtContent>
      <w:p w:rsidR="007E3351" w:rsidRDefault="007E3351">
        <w:pPr>
          <w:pStyle w:val="Header"/>
          <w:jc w:val="right"/>
        </w:pPr>
        <w:r w:rsidRPr="00EB6B02">
          <w:rPr>
            <w:rFonts w:ascii="Times New Roman" w:hAnsi="Times New Roman" w:cs="Times New Roman"/>
            <w:sz w:val="24"/>
            <w:szCs w:val="24"/>
          </w:rPr>
          <w:fldChar w:fldCharType="begin"/>
        </w:r>
        <w:r w:rsidRPr="00EB6B02">
          <w:rPr>
            <w:rFonts w:ascii="Times New Roman" w:hAnsi="Times New Roman" w:cs="Times New Roman"/>
            <w:sz w:val="24"/>
            <w:szCs w:val="24"/>
          </w:rPr>
          <w:instrText xml:space="preserve"> PAGE   \* MERGEFORMAT </w:instrText>
        </w:r>
        <w:r w:rsidRPr="00EB6B02">
          <w:rPr>
            <w:rFonts w:ascii="Times New Roman" w:hAnsi="Times New Roman" w:cs="Times New Roman"/>
            <w:sz w:val="24"/>
            <w:szCs w:val="24"/>
          </w:rPr>
          <w:fldChar w:fldCharType="separate"/>
        </w:r>
        <w:r w:rsidR="00ED1511">
          <w:rPr>
            <w:rFonts w:ascii="Times New Roman" w:hAnsi="Times New Roman" w:cs="Times New Roman"/>
            <w:noProof/>
            <w:sz w:val="24"/>
            <w:szCs w:val="24"/>
          </w:rPr>
          <w:t>17</w:t>
        </w:r>
        <w:r w:rsidRPr="00EB6B02">
          <w:rPr>
            <w:rFonts w:ascii="Times New Roman" w:hAnsi="Times New Roman" w:cs="Times New Roman"/>
            <w:sz w:val="24"/>
            <w:szCs w:val="24"/>
          </w:rPr>
          <w:fldChar w:fldCharType="end"/>
        </w:r>
      </w:p>
    </w:sdtContent>
  </w:sdt>
  <w:p w:rsidR="007E3351" w:rsidRDefault="007E33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51" w:rsidRDefault="007E3351">
    <w:pPr>
      <w:pStyle w:val="Header"/>
      <w:jc w:val="right"/>
    </w:pPr>
  </w:p>
  <w:p w:rsidR="007E3351" w:rsidRDefault="007E3351" w:rsidP="00E0771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7F81"/>
    <w:multiLevelType w:val="hybridMultilevel"/>
    <w:tmpl w:val="926E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8363C"/>
    <w:multiLevelType w:val="hybridMultilevel"/>
    <w:tmpl w:val="ADD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535AD"/>
    <w:multiLevelType w:val="hybridMultilevel"/>
    <w:tmpl w:val="B8F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D1CD3"/>
    <w:multiLevelType w:val="hybridMultilevel"/>
    <w:tmpl w:val="0590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57AF9"/>
    <w:multiLevelType w:val="hybridMultilevel"/>
    <w:tmpl w:val="052E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A34A4"/>
    <w:multiLevelType w:val="hybridMultilevel"/>
    <w:tmpl w:val="760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207A9"/>
    <w:multiLevelType w:val="hybridMultilevel"/>
    <w:tmpl w:val="BFFC9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524CA"/>
    <w:multiLevelType w:val="hybridMultilevel"/>
    <w:tmpl w:val="2A04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67420"/>
    <w:multiLevelType w:val="hybridMultilevel"/>
    <w:tmpl w:val="685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35991"/>
    <w:multiLevelType w:val="hybridMultilevel"/>
    <w:tmpl w:val="B334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14760"/>
    <w:multiLevelType w:val="hybridMultilevel"/>
    <w:tmpl w:val="D0DA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3A0D21"/>
    <w:multiLevelType w:val="hybridMultilevel"/>
    <w:tmpl w:val="3DFE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E1644"/>
    <w:multiLevelType w:val="hybridMultilevel"/>
    <w:tmpl w:val="C5DA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444E96"/>
    <w:multiLevelType w:val="hybridMultilevel"/>
    <w:tmpl w:val="18CE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9540D"/>
    <w:multiLevelType w:val="hybridMultilevel"/>
    <w:tmpl w:val="25D0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C2DCD"/>
    <w:multiLevelType w:val="hybridMultilevel"/>
    <w:tmpl w:val="74AC733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5E76159A"/>
    <w:multiLevelType w:val="hybridMultilevel"/>
    <w:tmpl w:val="B5C4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A56C6"/>
    <w:multiLevelType w:val="hybridMultilevel"/>
    <w:tmpl w:val="4CE2DC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B712AD3"/>
    <w:multiLevelType w:val="hybridMultilevel"/>
    <w:tmpl w:val="215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02454"/>
    <w:multiLevelType w:val="hybridMultilevel"/>
    <w:tmpl w:val="CF7C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02504"/>
    <w:multiLevelType w:val="hybridMultilevel"/>
    <w:tmpl w:val="555C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28574B"/>
    <w:multiLevelType w:val="hybridMultilevel"/>
    <w:tmpl w:val="5524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A1C83"/>
    <w:multiLevelType w:val="hybridMultilevel"/>
    <w:tmpl w:val="F2DC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C7079"/>
    <w:multiLevelType w:val="hybridMultilevel"/>
    <w:tmpl w:val="D126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BA65EF"/>
    <w:multiLevelType w:val="hybridMultilevel"/>
    <w:tmpl w:val="9514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14"/>
  </w:num>
  <w:num w:numId="5">
    <w:abstractNumId w:val="12"/>
  </w:num>
  <w:num w:numId="6">
    <w:abstractNumId w:val="9"/>
  </w:num>
  <w:num w:numId="7">
    <w:abstractNumId w:val="15"/>
  </w:num>
  <w:num w:numId="8">
    <w:abstractNumId w:val="8"/>
  </w:num>
  <w:num w:numId="9">
    <w:abstractNumId w:val="2"/>
  </w:num>
  <w:num w:numId="10">
    <w:abstractNumId w:val="20"/>
  </w:num>
  <w:num w:numId="11">
    <w:abstractNumId w:val="4"/>
  </w:num>
  <w:num w:numId="12">
    <w:abstractNumId w:val="6"/>
  </w:num>
  <w:num w:numId="13">
    <w:abstractNumId w:val="5"/>
  </w:num>
  <w:num w:numId="14">
    <w:abstractNumId w:val="23"/>
  </w:num>
  <w:num w:numId="15">
    <w:abstractNumId w:val="19"/>
  </w:num>
  <w:num w:numId="16">
    <w:abstractNumId w:val="7"/>
  </w:num>
  <w:num w:numId="17">
    <w:abstractNumId w:val="21"/>
  </w:num>
  <w:num w:numId="18">
    <w:abstractNumId w:val="24"/>
  </w:num>
  <w:num w:numId="19">
    <w:abstractNumId w:val="3"/>
  </w:num>
  <w:num w:numId="20">
    <w:abstractNumId w:val="18"/>
  </w:num>
  <w:num w:numId="21">
    <w:abstractNumId w:val="22"/>
  </w:num>
  <w:num w:numId="22">
    <w:abstractNumId w:val="1"/>
  </w:num>
  <w:num w:numId="23">
    <w:abstractNumId w:val="10"/>
  </w:num>
  <w:num w:numId="24">
    <w:abstractNumId w:val="1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42BD"/>
    <w:rsid w:val="000158EF"/>
    <w:rsid w:val="00086162"/>
    <w:rsid w:val="000C0A6F"/>
    <w:rsid w:val="000C3707"/>
    <w:rsid w:val="00116DAC"/>
    <w:rsid w:val="001175DA"/>
    <w:rsid w:val="00117E6B"/>
    <w:rsid w:val="001B2134"/>
    <w:rsid w:val="001C5B93"/>
    <w:rsid w:val="002406CB"/>
    <w:rsid w:val="00252A49"/>
    <w:rsid w:val="002837E5"/>
    <w:rsid w:val="002D2F38"/>
    <w:rsid w:val="0032599A"/>
    <w:rsid w:val="003344EB"/>
    <w:rsid w:val="003759A8"/>
    <w:rsid w:val="003C0BB9"/>
    <w:rsid w:val="003D2BA4"/>
    <w:rsid w:val="004313E9"/>
    <w:rsid w:val="0047736C"/>
    <w:rsid w:val="004803F2"/>
    <w:rsid w:val="004C142D"/>
    <w:rsid w:val="004D3368"/>
    <w:rsid w:val="00501720"/>
    <w:rsid w:val="005400B1"/>
    <w:rsid w:val="005670C0"/>
    <w:rsid w:val="005D4C72"/>
    <w:rsid w:val="005E2E47"/>
    <w:rsid w:val="00623C94"/>
    <w:rsid w:val="006439B6"/>
    <w:rsid w:val="00654BE5"/>
    <w:rsid w:val="006D6BFD"/>
    <w:rsid w:val="00714A9E"/>
    <w:rsid w:val="00715342"/>
    <w:rsid w:val="00745F04"/>
    <w:rsid w:val="007D709B"/>
    <w:rsid w:val="007E3351"/>
    <w:rsid w:val="00813739"/>
    <w:rsid w:val="00852B90"/>
    <w:rsid w:val="00865C35"/>
    <w:rsid w:val="00867CCF"/>
    <w:rsid w:val="008C50B7"/>
    <w:rsid w:val="008D5489"/>
    <w:rsid w:val="008E1C8C"/>
    <w:rsid w:val="008E2149"/>
    <w:rsid w:val="009B2B59"/>
    <w:rsid w:val="009F690C"/>
    <w:rsid w:val="00A6566D"/>
    <w:rsid w:val="00AA0999"/>
    <w:rsid w:val="00AA3FA0"/>
    <w:rsid w:val="00AA6AF0"/>
    <w:rsid w:val="00AB48DA"/>
    <w:rsid w:val="00AB7E33"/>
    <w:rsid w:val="00AC42BD"/>
    <w:rsid w:val="00B15E1E"/>
    <w:rsid w:val="00B320CB"/>
    <w:rsid w:val="00B40037"/>
    <w:rsid w:val="00BA3912"/>
    <w:rsid w:val="00BD16C2"/>
    <w:rsid w:val="00C523F0"/>
    <w:rsid w:val="00C81EF2"/>
    <w:rsid w:val="00CB4085"/>
    <w:rsid w:val="00CC5FD9"/>
    <w:rsid w:val="00CF02A6"/>
    <w:rsid w:val="00D36EDA"/>
    <w:rsid w:val="00D966DC"/>
    <w:rsid w:val="00DB13E6"/>
    <w:rsid w:val="00E07711"/>
    <w:rsid w:val="00EB6B02"/>
    <w:rsid w:val="00ED1511"/>
    <w:rsid w:val="00F04424"/>
    <w:rsid w:val="00F150A5"/>
    <w:rsid w:val="00F1550D"/>
    <w:rsid w:val="00F32B03"/>
    <w:rsid w:val="00FF6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711"/>
  </w:style>
  <w:style w:type="paragraph" w:styleId="Footer">
    <w:name w:val="footer"/>
    <w:basedOn w:val="Normal"/>
    <w:link w:val="FooterChar"/>
    <w:uiPriority w:val="99"/>
    <w:semiHidden/>
    <w:unhideWhenUsed/>
    <w:rsid w:val="00E077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7711"/>
  </w:style>
  <w:style w:type="paragraph" w:styleId="ListParagraph">
    <w:name w:val="List Paragraph"/>
    <w:basedOn w:val="Normal"/>
    <w:uiPriority w:val="34"/>
    <w:qFormat/>
    <w:rsid w:val="00F32B03"/>
    <w:pPr>
      <w:ind w:left="720"/>
      <w:contextualSpacing/>
    </w:pPr>
  </w:style>
  <w:style w:type="character" w:styleId="Hyperlink">
    <w:name w:val="Hyperlink"/>
    <w:basedOn w:val="DefaultParagraphFont"/>
    <w:uiPriority w:val="99"/>
    <w:unhideWhenUsed/>
    <w:rsid w:val="007D709B"/>
    <w:rPr>
      <w:color w:val="0000FF" w:themeColor="hyperlink"/>
      <w:u w:val="single"/>
    </w:rPr>
  </w:style>
  <w:style w:type="paragraph" w:styleId="BalloonText">
    <w:name w:val="Balloon Text"/>
    <w:basedOn w:val="Normal"/>
    <w:link w:val="BalloonTextChar"/>
    <w:uiPriority w:val="99"/>
    <w:semiHidden/>
    <w:unhideWhenUsed/>
    <w:rsid w:val="00745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080318">
      <w:bodyDiv w:val="1"/>
      <w:marLeft w:val="0"/>
      <w:marRight w:val="0"/>
      <w:marTop w:val="0"/>
      <w:marBottom w:val="0"/>
      <w:divBdr>
        <w:top w:val="none" w:sz="0" w:space="0" w:color="auto"/>
        <w:left w:val="none" w:sz="0" w:space="0" w:color="auto"/>
        <w:bottom w:val="none" w:sz="0" w:space="0" w:color="auto"/>
        <w:right w:val="none" w:sz="0" w:space="0" w:color="auto"/>
      </w:divBdr>
    </w:div>
    <w:div w:id="1265772283">
      <w:bodyDiv w:val="1"/>
      <w:marLeft w:val="0"/>
      <w:marRight w:val="0"/>
      <w:marTop w:val="0"/>
      <w:marBottom w:val="0"/>
      <w:divBdr>
        <w:top w:val="none" w:sz="0" w:space="0" w:color="auto"/>
        <w:left w:val="none" w:sz="0" w:space="0" w:color="auto"/>
        <w:bottom w:val="none" w:sz="0" w:space="0" w:color="auto"/>
        <w:right w:val="none" w:sz="0" w:space="0" w:color="auto"/>
      </w:divBdr>
    </w:div>
    <w:div w:id="17531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europe-26293446"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http://www.bbc.co.uk/news/world-europe-26280710"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rina\Documents\Spring%20Internship%202014\Impact%20Study%20Breakdow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rina\Documents\Spring%20Internship%202014\Impact%20Study%20Breakdow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trina\Documents\Spring%20Internship%202014\Impact%20Study%20Breakdow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Pre-Assessment and Post Assessment Performance</a:t>
            </a:r>
          </a:p>
        </c:rich>
      </c:tx>
      <c:layout>
        <c:manualLayout>
          <c:xMode val="edge"/>
          <c:yMode val="edge"/>
          <c:x val="0.20016064257028116"/>
          <c:y val="3.6467236467236472E-2"/>
        </c:manualLayout>
      </c:layout>
    </c:title>
    <c:view3D>
      <c:perspective val="30"/>
    </c:view3D>
    <c:plotArea>
      <c:layout>
        <c:manualLayout>
          <c:layoutTarget val="inner"/>
          <c:xMode val="edge"/>
          <c:yMode val="edge"/>
          <c:x val="6.2702123172103497E-2"/>
          <c:y val="9.7772544787041823E-2"/>
          <c:w val="0.74915656304207645"/>
          <c:h val="0.79364665865364981"/>
        </c:manualLayout>
      </c:layout>
      <c:bar3DChart>
        <c:barDir val="col"/>
        <c:grouping val="standard"/>
        <c:ser>
          <c:idx val="0"/>
          <c:order val="0"/>
          <c:tx>
            <c:strRef>
              <c:f>Sheet2!$B$1</c:f>
              <c:strCache>
                <c:ptCount val="1"/>
                <c:pt idx="0">
                  <c:v>Pre-Assessment</c:v>
                </c:pt>
              </c:strCache>
            </c:strRef>
          </c:tx>
          <c:cat>
            <c:strRef>
              <c:f>Sheet2!$A$2:$A$28</c:f>
              <c:strCache>
                <c:ptCount val="27"/>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strCache>
            </c:strRef>
          </c:cat>
          <c:val>
            <c:numRef>
              <c:f>Sheet2!$B$2:$B$28</c:f>
              <c:numCache>
                <c:formatCode>0%</c:formatCode>
                <c:ptCount val="27"/>
                <c:pt idx="0">
                  <c:v>0.75000000000000011</c:v>
                </c:pt>
                <c:pt idx="1">
                  <c:v>0.25</c:v>
                </c:pt>
                <c:pt idx="2">
                  <c:v>0.5</c:v>
                </c:pt>
                <c:pt idx="3">
                  <c:v>0.5</c:v>
                </c:pt>
                <c:pt idx="4">
                  <c:v>0.37500000000000006</c:v>
                </c:pt>
                <c:pt idx="5">
                  <c:v>0</c:v>
                </c:pt>
                <c:pt idx="6">
                  <c:v>0.125</c:v>
                </c:pt>
                <c:pt idx="7">
                  <c:v>0</c:v>
                </c:pt>
                <c:pt idx="8">
                  <c:v>0</c:v>
                </c:pt>
                <c:pt idx="9">
                  <c:v>0.25</c:v>
                </c:pt>
                <c:pt idx="10">
                  <c:v>0.37500000000000006</c:v>
                </c:pt>
                <c:pt idx="11">
                  <c:v>0.5</c:v>
                </c:pt>
                <c:pt idx="12">
                  <c:v>0.25</c:v>
                </c:pt>
                <c:pt idx="13">
                  <c:v>0.125</c:v>
                </c:pt>
                <c:pt idx="14">
                  <c:v>0.5</c:v>
                </c:pt>
                <c:pt idx="15">
                  <c:v>0.25</c:v>
                </c:pt>
                <c:pt idx="16">
                  <c:v>0.37500000000000006</c:v>
                </c:pt>
                <c:pt idx="17">
                  <c:v>0.5</c:v>
                </c:pt>
                <c:pt idx="18">
                  <c:v>0.5</c:v>
                </c:pt>
                <c:pt idx="19">
                  <c:v>0.25</c:v>
                </c:pt>
                <c:pt idx="20">
                  <c:v>0</c:v>
                </c:pt>
                <c:pt idx="21">
                  <c:v>0.5</c:v>
                </c:pt>
                <c:pt idx="22">
                  <c:v>0.25</c:v>
                </c:pt>
                <c:pt idx="23">
                  <c:v>0.37500000000000006</c:v>
                </c:pt>
                <c:pt idx="24">
                  <c:v>0</c:v>
                </c:pt>
                <c:pt idx="25">
                  <c:v>0.37500000000000006</c:v>
                </c:pt>
                <c:pt idx="26">
                  <c:v>0</c:v>
                </c:pt>
              </c:numCache>
            </c:numRef>
          </c:val>
        </c:ser>
        <c:ser>
          <c:idx val="1"/>
          <c:order val="1"/>
          <c:tx>
            <c:strRef>
              <c:f>Sheet2!$C$1</c:f>
              <c:strCache>
                <c:ptCount val="1"/>
                <c:pt idx="0">
                  <c:v>Final Assessment</c:v>
                </c:pt>
              </c:strCache>
            </c:strRef>
          </c:tx>
          <c:cat>
            <c:strRef>
              <c:f>Sheet2!$A$2:$A$28</c:f>
              <c:strCache>
                <c:ptCount val="27"/>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strCache>
            </c:strRef>
          </c:cat>
          <c:val>
            <c:numRef>
              <c:f>Sheet2!$C$2:$C$28</c:f>
              <c:numCache>
                <c:formatCode>0%</c:formatCode>
                <c:ptCount val="27"/>
                <c:pt idx="0">
                  <c:v>1</c:v>
                </c:pt>
                <c:pt idx="1">
                  <c:v>0.5</c:v>
                </c:pt>
                <c:pt idx="2">
                  <c:v>0.75000000000000011</c:v>
                </c:pt>
                <c:pt idx="3">
                  <c:v>0.62500000000000011</c:v>
                </c:pt>
                <c:pt idx="4">
                  <c:v>0.62500000000000011</c:v>
                </c:pt>
                <c:pt idx="5">
                  <c:v>1</c:v>
                </c:pt>
                <c:pt idx="6">
                  <c:v>0.62500000000000011</c:v>
                </c:pt>
                <c:pt idx="7">
                  <c:v>0.5</c:v>
                </c:pt>
                <c:pt idx="8">
                  <c:v>0.62500000000000011</c:v>
                </c:pt>
                <c:pt idx="9">
                  <c:v>0.62500000000000011</c:v>
                </c:pt>
                <c:pt idx="10">
                  <c:v>1</c:v>
                </c:pt>
                <c:pt idx="11">
                  <c:v>0.62500000000000011</c:v>
                </c:pt>
                <c:pt idx="12">
                  <c:v>0.75000000000000011</c:v>
                </c:pt>
                <c:pt idx="13">
                  <c:v>0.62500000000000011</c:v>
                </c:pt>
                <c:pt idx="14">
                  <c:v>0.5</c:v>
                </c:pt>
                <c:pt idx="15">
                  <c:v>1</c:v>
                </c:pt>
                <c:pt idx="16">
                  <c:v>0.75000000000000011</c:v>
                </c:pt>
                <c:pt idx="17">
                  <c:v>0.75000000000000011</c:v>
                </c:pt>
                <c:pt idx="18">
                  <c:v>0.75000000000000011</c:v>
                </c:pt>
                <c:pt idx="19">
                  <c:v>0.87500000000000011</c:v>
                </c:pt>
                <c:pt idx="20">
                  <c:v>0.75000000000000011</c:v>
                </c:pt>
                <c:pt idx="21">
                  <c:v>0.87500000000000011</c:v>
                </c:pt>
                <c:pt idx="22">
                  <c:v>1</c:v>
                </c:pt>
                <c:pt idx="23">
                  <c:v>0.87500000000000011</c:v>
                </c:pt>
                <c:pt idx="24">
                  <c:v>0.37500000000000006</c:v>
                </c:pt>
                <c:pt idx="25">
                  <c:v>0.37500000000000006</c:v>
                </c:pt>
                <c:pt idx="26">
                  <c:v>1</c:v>
                </c:pt>
              </c:numCache>
            </c:numRef>
          </c:val>
        </c:ser>
        <c:shape val="box"/>
        <c:axId val="73274880"/>
        <c:axId val="73276800"/>
        <c:axId val="61362176"/>
      </c:bar3DChart>
      <c:catAx>
        <c:axId val="73274880"/>
        <c:scaling>
          <c:orientation val="minMax"/>
        </c:scaling>
        <c:axPos val="b"/>
        <c:majorTickMark val="none"/>
        <c:tickLblPos val="nextTo"/>
        <c:crossAx val="73276800"/>
        <c:crosses val="autoZero"/>
        <c:auto val="1"/>
        <c:lblAlgn val="ctr"/>
        <c:lblOffset val="100"/>
      </c:catAx>
      <c:valAx>
        <c:axId val="73276800"/>
        <c:scaling>
          <c:orientation val="minMax"/>
        </c:scaling>
        <c:axPos val="l"/>
        <c:majorGridlines/>
        <c:numFmt formatCode="0%" sourceLinked="1"/>
        <c:majorTickMark val="none"/>
        <c:tickLblPos val="nextTo"/>
        <c:crossAx val="73274880"/>
        <c:crosses val="autoZero"/>
        <c:crossBetween val="between"/>
      </c:valAx>
      <c:serAx>
        <c:axId val="61362176"/>
        <c:scaling>
          <c:orientation val="minMax"/>
        </c:scaling>
        <c:axPos val="b"/>
        <c:tickLblPos val="nextTo"/>
        <c:crossAx val="73276800"/>
        <c:crosses val="autoZero"/>
      </c:ser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Growth by Ethnicity</a:t>
            </a:r>
          </a:p>
        </c:rich>
      </c:tx>
    </c:title>
    <c:plotArea>
      <c:layout/>
      <c:lineChart>
        <c:grouping val="standard"/>
        <c:ser>
          <c:idx val="0"/>
          <c:order val="0"/>
          <c:tx>
            <c:strRef>
              <c:f>Sheet3!$A$2</c:f>
              <c:strCache>
                <c:ptCount val="1"/>
                <c:pt idx="0">
                  <c:v>Black</c:v>
                </c:pt>
              </c:strCache>
            </c:strRef>
          </c:tx>
          <c:cat>
            <c:strRef>
              <c:f>Sheet3!$B$1:$C$1</c:f>
              <c:strCache>
                <c:ptCount val="2"/>
                <c:pt idx="0">
                  <c:v>Pre-Assessment</c:v>
                </c:pt>
                <c:pt idx="1">
                  <c:v>Post Assessment</c:v>
                </c:pt>
              </c:strCache>
            </c:strRef>
          </c:cat>
          <c:val>
            <c:numRef>
              <c:f>Sheet3!$B$2:$C$2</c:f>
              <c:numCache>
                <c:formatCode>0%</c:formatCode>
                <c:ptCount val="2"/>
                <c:pt idx="0">
                  <c:v>0.35000000000000003</c:v>
                </c:pt>
                <c:pt idx="1">
                  <c:v>0.75000000000000011</c:v>
                </c:pt>
              </c:numCache>
            </c:numRef>
          </c:val>
        </c:ser>
        <c:ser>
          <c:idx val="1"/>
          <c:order val="1"/>
          <c:tx>
            <c:strRef>
              <c:f>Sheet3!$A$3</c:f>
              <c:strCache>
                <c:ptCount val="1"/>
                <c:pt idx="0">
                  <c:v>Hispanic</c:v>
                </c:pt>
              </c:strCache>
            </c:strRef>
          </c:tx>
          <c:cat>
            <c:strRef>
              <c:f>Sheet3!$B$1:$C$1</c:f>
              <c:strCache>
                <c:ptCount val="2"/>
                <c:pt idx="0">
                  <c:v>Pre-Assessment</c:v>
                </c:pt>
                <c:pt idx="1">
                  <c:v>Post Assessment</c:v>
                </c:pt>
              </c:strCache>
            </c:strRef>
          </c:cat>
          <c:val>
            <c:numRef>
              <c:f>Sheet3!$B$3:$C$3</c:f>
              <c:numCache>
                <c:formatCode>0%</c:formatCode>
                <c:ptCount val="2"/>
                <c:pt idx="0">
                  <c:v>0.33000000000000007</c:v>
                </c:pt>
                <c:pt idx="1">
                  <c:v>0.67000000000000015</c:v>
                </c:pt>
              </c:numCache>
            </c:numRef>
          </c:val>
        </c:ser>
        <c:ser>
          <c:idx val="2"/>
          <c:order val="2"/>
          <c:tx>
            <c:strRef>
              <c:f>Sheet3!$A$4</c:f>
              <c:strCache>
                <c:ptCount val="1"/>
                <c:pt idx="0">
                  <c:v>White</c:v>
                </c:pt>
              </c:strCache>
            </c:strRef>
          </c:tx>
          <c:cat>
            <c:strRef>
              <c:f>Sheet3!$B$1:$C$1</c:f>
              <c:strCache>
                <c:ptCount val="2"/>
                <c:pt idx="0">
                  <c:v>Pre-Assessment</c:v>
                </c:pt>
                <c:pt idx="1">
                  <c:v>Post Assessment</c:v>
                </c:pt>
              </c:strCache>
            </c:strRef>
          </c:cat>
          <c:val>
            <c:numRef>
              <c:f>Sheet3!$B$4:$C$4</c:f>
              <c:numCache>
                <c:formatCode>0%</c:formatCode>
                <c:ptCount val="2"/>
                <c:pt idx="0">
                  <c:v>0.22</c:v>
                </c:pt>
                <c:pt idx="1">
                  <c:v>0.77000000000000013</c:v>
                </c:pt>
              </c:numCache>
            </c:numRef>
          </c:val>
        </c:ser>
        <c:ser>
          <c:idx val="3"/>
          <c:order val="3"/>
          <c:tx>
            <c:strRef>
              <c:f>Sheet3!$A$5</c:f>
              <c:strCache>
                <c:ptCount val="1"/>
                <c:pt idx="0">
                  <c:v>Multi-Ethnic</c:v>
                </c:pt>
              </c:strCache>
            </c:strRef>
          </c:tx>
          <c:cat>
            <c:strRef>
              <c:f>Sheet3!$B$1:$C$1</c:f>
              <c:strCache>
                <c:ptCount val="2"/>
                <c:pt idx="0">
                  <c:v>Pre-Assessment</c:v>
                </c:pt>
                <c:pt idx="1">
                  <c:v>Post Assessment</c:v>
                </c:pt>
              </c:strCache>
            </c:strRef>
          </c:cat>
          <c:val>
            <c:numRef>
              <c:f>Sheet3!$B$5:$C$5</c:f>
              <c:numCache>
                <c:formatCode>0%</c:formatCode>
                <c:ptCount val="2"/>
                <c:pt idx="0">
                  <c:v>0.5</c:v>
                </c:pt>
                <c:pt idx="1">
                  <c:v>0.63000000000000012</c:v>
                </c:pt>
              </c:numCache>
            </c:numRef>
          </c:val>
        </c:ser>
        <c:marker val="1"/>
        <c:axId val="74651520"/>
        <c:axId val="74653056"/>
      </c:lineChart>
      <c:catAx>
        <c:axId val="74651520"/>
        <c:scaling>
          <c:orientation val="minMax"/>
        </c:scaling>
        <c:axPos val="b"/>
        <c:majorTickMark val="none"/>
        <c:tickLblPos val="nextTo"/>
        <c:crossAx val="74653056"/>
        <c:crosses val="autoZero"/>
        <c:auto val="1"/>
        <c:lblAlgn val="ctr"/>
        <c:lblOffset val="100"/>
      </c:catAx>
      <c:valAx>
        <c:axId val="74653056"/>
        <c:scaling>
          <c:orientation val="minMax"/>
        </c:scaling>
        <c:axPos val="l"/>
        <c:majorGridlines/>
        <c:title>
          <c:tx>
            <c:rich>
              <a:bodyPr/>
              <a:lstStyle/>
              <a:p>
                <a:pPr>
                  <a:defRPr/>
                </a:pPr>
                <a:r>
                  <a:rPr lang="en-US"/>
                  <a:t>Growth</a:t>
                </a:r>
              </a:p>
            </c:rich>
          </c:tx>
        </c:title>
        <c:numFmt formatCode="0%" sourceLinked="1"/>
        <c:majorTickMark val="none"/>
        <c:tickLblPos val="nextTo"/>
        <c:crossAx val="7465152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Special Populations</a:t>
            </a:r>
          </a:p>
        </c:rich>
      </c:tx>
    </c:title>
    <c:plotArea>
      <c:layout/>
      <c:lineChart>
        <c:grouping val="standard"/>
        <c:ser>
          <c:idx val="0"/>
          <c:order val="0"/>
          <c:tx>
            <c:strRef>
              <c:f>Sheet3!$A$9</c:f>
              <c:strCache>
                <c:ptCount val="1"/>
                <c:pt idx="0">
                  <c:v>504s</c:v>
                </c:pt>
              </c:strCache>
            </c:strRef>
          </c:tx>
          <c:cat>
            <c:strRef>
              <c:f>Sheet3!$B$8:$C$8</c:f>
              <c:strCache>
                <c:ptCount val="2"/>
                <c:pt idx="0">
                  <c:v>Pre-Assessment</c:v>
                </c:pt>
                <c:pt idx="1">
                  <c:v>Post Assessment</c:v>
                </c:pt>
              </c:strCache>
            </c:strRef>
          </c:cat>
          <c:val>
            <c:numRef>
              <c:f>Sheet3!$B$9:$C$9</c:f>
              <c:numCache>
                <c:formatCode>0%</c:formatCode>
                <c:ptCount val="2"/>
                <c:pt idx="0">
                  <c:v>0</c:v>
                </c:pt>
                <c:pt idx="1">
                  <c:v>0.75000000000000011</c:v>
                </c:pt>
              </c:numCache>
            </c:numRef>
          </c:val>
        </c:ser>
        <c:ser>
          <c:idx val="1"/>
          <c:order val="1"/>
          <c:tx>
            <c:strRef>
              <c:f>Sheet3!$A$10</c:f>
              <c:strCache>
                <c:ptCount val="1"/>
                <c:pt idx="0">
                  <c:v>Low Lexile Score</c:v>
                </c:pt>
              </c:strCache>
            </c:strRef>
          </c:tx>
          <c:cat>
            <c:strRef>
              <c:f>Sheet3!$B$8:$C$8</c:f>
              <c:strCache>
                <c:ptCount val="2"/>
                <c:pt idx="0">
                  <c:v>Pre-Assessment</c:v>
                </c:pt>
                <c:pt idx="1">
                  <c:v>Post Assessment</c:v>
                </c:pt>
              </c:strCache>
            </c:strRef>
          </c:cat>
          <c:val>
            <c:numRef>
              <c:f>Sheet3!$B$10:$C$10</c:f>
              <c:numCache>
                <c:formatCode>0%</c:formatCode>
                <c:ptCount val="2"/>
                <c:pt idx="0">
                  <c:v>0.19</c:v>
                </c:pt>
                <c:pt idx="1">
                  <c:v>0.5</c:v>
                </c:pt>
              </c:numCache>
            </c:numRef>
          </c:val>
        </c:ser>
        <c:ser>
          <c:idx val="2"/>
          <c:order val="2"/>
          <c:tx>
            <c:strRef>
              <c:f>Sheet3!$A$11</c:f>
              <c:strCache>
                <c:ptCount val="1"/>
                <c:pt idx="0">
                  <c:v>Advanced Learners</c:v>
                </c:pt>
              </c:strCache>
            </c:strRef>
          </c:tx>
          <c:cat>
            <c:strRef>
              <c:f>Sheet3!$B$8:$C$8</c:f>
              <c:strCache>
                <c:ptCount val="2"/>
                <c:pt idx="0">
                  <c:v>Pre-Assessment</c:v>
                </c:pt>
                <c:pt idx="1">
                  <c:v>Post Assessment</c:v>
                </c:pt>
              </c:strCache>
            </c:strRef>
          </c:cat>
          <c:val>
            <c:numRef>
              <c:f>Sheet3!$B$11:$C$11</c:f>
              <c:numCache>
                <c:formatCode>0%</c:formatCode>
                <c:ptCount val="2"/>
                <c:pt idx="0">
                  <c:v>0.38000000000000006</c:v>
                </c:pt>
                <c:pt idx="1">
                  <c:v>0.88</c:v>
                </c:pt>
              </c:numCache>
            </c:numRef>
          </c:val>
        </c:ser>
        <c:ser>
          <c:idx val="3"/>
          <c:order val="3"/>
          <c:tx>
            <c:strRef>
              <c:f>Sheet3!$A$12</c:f>
              <c:strCache>
                <c:ptCount val="1"/>
                <c:pt idx="0">
                  <c:v>Entire Class</c:v>
                </c:pt>
              </c:strCache>
            </c:strRef>
          </c:tx>
          <c:cat>
            <c:strRef>
              <c:f>Sheet3!$B$8:$C$8</c:f>
              <c:strCache>
                <c:ptCount val="2"/>
                <c:pt idx="0">
                  <c:v>Pre-Assessment</c:v>
                </c:pt>
                <c:pt idx="1">
                  <c:v>Post Assessment</c:v>
                </c:pt>
              </c:strCache>
            </c:strRef>
          </c:cat>
          <c:val>
            <c:numRef>
              <c:f>Sheet3!$B$12:$C$12</c:f>
              <c:numCache>
                <c:formatCode>0%</c:formatCode>
                <c:ptCount val="2"/>
                <c:pt idx="0">
                  <c:v>0.29000000000000004</c:v>
                </c:pt>
                <c:pt idx="1">
                  <c:v>0.73000000000000009</c:v>
                </c:pt>
              </c:numCache>
            </c:numRef>
          </c:val>
        </c:ser>
        <c:marker val="1"/>
        <c:axId val="107558016"/>
        <c:axId val="107560320"/>
      </c:lineChart>
      <c:catAx>
        <c:axId val="107558016"/>
        <c:scaling>
          <c:orientation val="minMax"/>
        </c:scaling>
        <c:axPos val="b"/>
        <c:majorTickMark val="none"/>
        <c:tickLblPos val="nextTo"/>
        <c:crossAx val="107560320"/>
        <c:crosses val="autoZero"/>
        <c:auto val="1"/>
        <c:lblAlgn val="ctr"/>
        <c:lblOffset val="100"/>
      </c:catAx>
      <c:valAx>
        <c:axId val="107560320"/>
        <c:scaling>
          <c:orientation val="minMax"/>
        </c:scaling>
        <c:axPos val="l"/>
        <c:majorGridlines/>
        <c:title>
          <c:tx>
            <c:rich>
              <a:bodyPr/>
              <a:lstStyle/>
              <a:p>
                <a:pPr>
                  <a:defRPr/>
                </a:pPr>
                <a:r>
                  <a:rPr lang="en-US"/>
                  <a:t>Growth</a:t>
                </a:r>
              </a:p>
            </c:rich>
          </c:tx>
        </c:title>
        <c:numFmt formatCode="0%" sourceLinked="1"/>
        <c:majorTickMark val="none"/>
        <c:tickLblPos val="nextTo"/>
        <c:crossAx val="10755801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4951</Words>
  <Characters>28223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Spotsylvania County Schools</Company>
  <LinksUpToDate>false</LinksUpToDate>
  <CharactersWithSpaces>33108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rhssub1</dc:creator>
  <cp:lastModifiedBy>Katrina</cp:lastModifiedBy>
  <cp:revision>34</cp:revision>
  <dcterms:created xsi:type="dcterms:W3CDTF">2014-04-15T13:14:00Z</dcterms:created>
  <dcterms:modified xsi:type="dcterms:W3CDTF">2014-04-18T22:15:00Z</dcterms:modified>
</cp:coreProperties>
</file>